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CF274E" w14:textId="77777777" w:rsidR="00BD0799" w:rsidRPr="00BD0799" w:rsidRDefault="00BD0799">
      <w:pPr>
        <w:pStyle w:val="BodyText"/>
        <w:spacing w:before="41"/>
        <w:ind w:left="1066" w:right="985"/>
        <w:jc w:val="center"/>
        <w:rPr>
          <w:rFonts w:ascii="Times New Roman" w:hAnsi="Times New Roman" w:cs="Times New Roman"/>
          <w:color w:val="FF0000"/>
          <w:sz w:val="24"/>
          <w:szCs w:val="24"/>
        </w:rPr>
      </w:pPr>
      <w:r w:rsidRPr="00BD0799">
        <w:rPr>
          <w:rFonts w:ascii="Times New Roman" w:hAnsi="Times New Roman" w:cs="Times New Roman"/>
          <w:color w:val="FF0000"/>
          <w:sz w:val="24"/>
          <w:szCs w:val="24"/>
        </w:rPr>
        <w:t xml:space="preserve">STRONGER WORDING </w:t>
      </w:r>
    </w:p>
    <w:p w14:paraId="3FCEE236" w14:textId="3A5C239E" w:rsidR="006251BB" w:rsidRPr="00F128CA" w:rsidRDefault="00480719">
      <w:pPr>
        <w:pStyle w:val="BodyText"/>
        <w:spacing w:before="41"/>
        <w:ind w:left="1066" w:right="985"/>
        <w:jc w:val="center"/>
        <w:rPr>
          <w:rFonts w:ascii="Times New Roman" w:hAnsi="Times New Roman" w:cs="Times New Roman"/>
          <w:sz w:val="24"/>
          <w:szCs w:val="24"/>
        </w:rPr>
      </w:pPr>
      <w:r w:rsidRPr="00F128CA">
        <w:rPr>
          <w:rFonts w:ascii="Times New Roman" w:hAnsi="Times New Roman" w:cs="Times New Roman"/>
          <w:sz w:val="24"/>
          <w:szCs w:val="24"/>
        </w:rPr>
        <w:t>TEMPLATE</w:t>
      </w:r>
    </w:p>
    <w:p w14:paraId="7EC918DD" w14:textId="77777777" w:rsidR="006251BB" w:rsidRPr="00F128CA" w:rsidRDefault="006251BB">
      <w:pPr>
        <w:pStyle w:val="BodyText"/>
        <w:spacing w:before="8"/>
        <w:rPr>
          <w:rFonts w:ascii="Times New Roman" w:hAnsi="Times New Roman" w:cs="Times New Roman"/>
          <w:sz w:val="24"/>
          <w:szCs w:val="24"/>
        </w:rPr>
      </w:pPr>
    </w:p>
    <w:p w14:paraId="03CBE208" w14:textId="77777777" w:rsidR="006251BB" w:rsidRPr="00F128CA" w:rsidRDefault="00480719">
      <w:pPr>
        <w:pStyle w:val="BodyText"/>
        <w:ind w:left="1066" w:right="989"/>
        <w:jc w:val="center"/>
        <w:rPr>
          <w:rFonts w:ascii="Times New Roman" w:hAnsi="Times New Roman" w:cs="Times New Roman"/>
          <w:sz w:val="24"/>
          <w:szCs w:val="24"/>
        </w:rPr>
      </w:pPr>
      <w:r w:rsidRPr="00F128CA">
        <w:rPr>
          <w:rFonts w:ascii="Times New Roman" w:hAnsi="Times New Roman" w:cs="Times New Roman"/>
          <w:sz w:val="24"/>
          <w:szCs w:val="24"/>
        </w:rPr>
        <w:t>REQUEST FOR A MEDICAL EXCEPTION TO THE COVID-19 VACCINATION REQUIREMENT</w:t>
      </w:r>
    </w:p>
    <w:p w14:paraId="3FAAF73E" w14:textId="77777777" w:rsidR="006251BB" w:rsidRPr="00F128CA" w:rsidRDefault="006251BB" w:rsidP="00F128CA">
      <w:pPr>
        <w:pStyle w:val="BodyText"/>
        <w:spacing w:before="3"/>
        <w:rPr>
          <w:rFonts w:ascii="Times New Roman" w:hAnsi="Times New Roman" w:cs="Times New Roman"/>
          <w:sz w:val="24"/>
          <w:szCs w:val="24"/>
        </w:rPr>
      </w:pPr>
    </w:p>
    <w:p w14:paraId="1CDBD10E" w14:textId="233AC156" w:rsidR="006251BB" w:rsidRPr="00F128CA" w:rsidRDefault="00F128CA" w:rsidP="00F128CA">
      <w:pPr>
        <w:pStyle w:val="BodyText"/>
        <w:ind w:right="211"/>
        <w:rPr>
          <w:rFonts w:ascii="Times New Roman" w:hAnsi="Times New Roman" w:cs="Times New Roman"/>
          <w:sz w:val="24"/>
          <w:szCs w:val="24"/>
        </w:rPr>
      </w:pPr>
      <w:r>
        <w:rPr>
          <w:rFonts w:ascii="Times New Roman" w:hAnsi="Times New Roman" w:cs="Times New Roman"/>
          <w:spacing w:val="-3"/>
          <w:sz w:val="24"/>
          <w:szCs w:val="24"/>
        </w:rPr>
        <w:t xml:space="preserve">Individuals who are required to be vaccinated against COVID-19 </w:t>
      </w:r>
      <w:r w:rsidR="00480719" w:rsidRPr="00F128CA">
        <w:rPr>
          <w:rFonts w:ascii="Times New Roman" w:hAnsi="Times New Roman" w:cs="Times New Roman"/>
          <w:sz w:val="24"/>
          <w:szCs w:val="24"/>
        </w:rPr>
        <w:t xml:space="preserve">may </w:t>
      </w:r>
      <w:r w:rsidR="00480719" w:rsidRPr="00F128CA">
        <w:rPr>
          <w:rFonts w:ascii="Times New Roman" w:hAnsi="Times New Roman" w:cs="Times New Roman"/>
          <w:spacing w:val="-3"/>
          <w:sz w:val="24"/>
          <w:szCs w:val="24"/>
        </w:rPr>
        <w:t xml:space="preserve">seek </w:t>
      </w:r>
      <w:r w:rsidR="00480719" w:rsidRPr="00F128CA">
        <w:rPr>
          <w:rFonts w:ascii="Times New Roman" w:hAnsi="Times New Roman" w:cs="Times New Roman"/>
          <w:sz w:val="24"/>
          <w:szCs w:val="24"/>
        </w:rPr>
        <w:t xml:space="preserve">a legal </w:t>
      </w:r>
      <w:r w:rsidR="00480719" w:rsidRPr="00F128CA">
        <w:rPr>
          <w:rFonts w:ascii="Times New Roman" w:hAnsi="Times New Roman" w:cs="Times New Roman"/>
          <w:spacing w:val="-3"/>
          <w:sz w:val="24"/>
          <w:szCs w:val="24"/>
        </w:rPr>
        <w:t xml:space="preserve">exception </w:t>
      </w:r>
      <w:r w:rsidR="00480719" w:rsidRPr="00F128CA">
        <w:rPr>
          <w:rFonts w:ascii="Times New Roman" w:hAnsi="Times New Roman" w:cs="Times New Roman"/>
          <w:sz w:val="24"/>
          <w:szCs w:val="24"/>
        </w:rPr>
        <w:t xml:space="preserve">to the vaccination requirement due to a disability, using the </w:t>
      </w:r>
      <w:r w:rsidR="00480719" w:rsidRPr="00F128CA">
        <w:rPr>
          <w:rFonts w:ascii="Times New Roman" w:hAnsi="Times New Roman" w:cs="Times New Roman"/>
          <w:spacing w:val="-4"/>
          <w:sz w:val="24"/>
          <w:szCs w:val="24"/>
        </w:rPr>
        <w:t xml:space="preserve">form </w:t>
      </w:r>
      <w:r w:rsidR="00480719" w:rsidRPr="00F128CA">
        <w:rPr>
          <w:rFonts w:ascii="Times New Roman" w:hAnsi="Times New Roman" w:cs="Times New Roman"/>
          <w:spacing w:val="-3"/>
          <w:sz w:val="24"/>
          <w:szCs w:val="24"/>
        </w:rPr>
        <w:t xml:space="preserve">below. </w:t>
      </w:r>
      <w:r w:rsidRPr="00F128CA">
        <w:rPr>
          <w:rFonts w:ascii="Times New Roman" w:hAnsi="Times New Roman" w:cs="Times New Roman"/>
          <w:color w:val="FF0000"/>
          <w:spacing w:val="-3"/>
          <w:sz w:val="24"/>
          <w:szCs w:val="24"/>
        </w:rPr>
        <w:t>________ (Company)</w:t>
      </w:r>
      <w:r>
        <w:rPr>
          <w:rFonts w:ascii="Times New Roman" w:hAnsi="Times New Roman" w:cs="Times New Roman"/>
          <w:spacing w:val="-3"/>
          <w:sz w:val="24"/>
          <w:szCs w:val="24"/>
        </w:rPr>
        <w:t xml:space="preserve"> </w:t>
      </w:r>
      <w:r w:rsidR="00480719" w:rsidRPr="00F128CA">
        <w:rPr>
          <w:rFonts w:ascii="Times New Roman" w:hAnsi="Times New Roman" w:cs="Times New Roman"/>
          <w:spacing w:val="-5"/>
          <w:sz w:val="24"/>
          <w:szCs w:val="24"/>
        </w:rPr>
        <w:t xml:space="preserve">may </w:t>
      </w:r>
      <w:r w:rsidR="00480719" w:rsidRPr="00F128CA">
        <w:rPr>
          <w:rFonts w:ascii="Times New Roman" w:hAnsi="Times New Roman" w:cs="Times New Roman"/>
          <w:sz w:val="24"/>
          <w:szCs w:val="24"/>
        </w:rPr>
        <w:t xml:space="preserve">also ask </w:t>
      </w:r>
      <w:r w:rsidR="00480719" w:rsidRPr="00F128CA">
        <w:rPr>
          <w:rFonts w:ascii="Times New Roman" w:hAnsi="Times New Roman" w:cs="Times New Roman"/>
          <w:spacing w:val="-3"/>
          <w:sz w:val="24"/>
          <w:szCs w:val="24"/>
        </w:rPr>
        <w:t xml:space="preserve">for </w:t>
      </w:r>
      <w:r w:rsidR="00480719" w:rsidRPr="00F128CA">
        <w:rPr>
          <w:rFonts w:ascii="Times New Roman" w:hAnsi="Times New Roman" w:cs="Times New Roman"/>
          <w:spacing w:val="-4"/>
          <w:sz w:val="24"/>
          <w:szCs w:val="24"/>
        </w:rPr>
        <w:t xml:space="preserve">other </w:t>
      </w:r>
      <w:r w:rsidR="00480719" w:rsidRPr="00F128CA">
        <w:rPr>
          <w:rFonts w:ascii="Times New Roman" w:hAnsi="Times New Roman" w:cs="Times New Roman"/>
          <w:sz w:val="24"/>
          <w:szCs w:val="24"/>
        </w:rPr>
        <w:t xml:space="preserve">information, as </w:t>
      </w:r>
      <w:r w:rsidR="00480719" w:rsidRPr="00F128CA">
        <w:rPr>
          <w:rFonts w:ascii="Times New Roman" w:hAnsi="Times New Roman" w:cs="Times New Roman"/>
          <w:spacing w:val="-3"/>
          <w:sz w:val="24"/>
          <w:szCs w:val="24"/>
        </w:rPr>
        <w:t xml:space="preserve">needed. </w:t>
      </w:r>
      <w:r w:rsidR="00480719" w:rsidRPr="00F128CA">
        <w:rPr>
          <w:rFonts w:ascii="Times New Roman" w:hAnsi="Times New Roman" w:cs="Times New Roman"/>
          <w:sz w:val="24"/>
          <w:szCs w:val="24"/>
        </w:rPr>
        <w:t xml:space="preserve">Requests </w:t>
      </w:r>
      <w:r w:rsidR="00480719" w:rsidRPr="00F128CA">
        <w:rPr>
          <w:rFonts w:ascii="Times New Roman" w:hAnsi="Times New Roman" w:cs="Times New Roman"/>
          <w:spacing w:val="-3"/>
          <w:sz w:val="24"/>
          <w:szCs w:val="24"/>
        </w:rPr>
        <w:t xml:space="preserve">for </w:t>
      </w:r>
      <w:r w:rsidR="00480719" w:rsidRPr="00F128CA">
        <w:rPr>
          <w:rFonts w:ascii="Times New Roman" w:hAnsi="Times New Roman" w:cs="Times New Roman"/>
          <w:sz w:val="24"/>
          <w:szCs w:val="24"/>
        </w:rPr>
        <w:t xml:space="preserve">“medical </w:t>
      </w:r>
      <w:r w:rsidR="00480719" w:rsidRPr="00F128CA">
        <w:rPr>
          <w:rFonts w:ascii="Times New Roman" w:hAnsi="Times New Roman" w:cs="Times New Roman"/>
          <w:spacing w:val="-3"/>
          <w:sz w:val="24"/>
          <w:szCs w:val="24"/>
        </w:rPr>
        <w:t xml:space="preserve">accommodation” </w:t>
      </w:r>
      <w:r w:rsidR="00480719" w:rsidRPr="00F128CA">
        <w:rPr>
          <w:rFonts w:ascii="Times New Roman" w:hAnsi="Times New Roman" w:cs="Times New Roman"/>
          <w:sz w:val="24"/>
          <w:szCs w:val="24"/>
        </w:rPr>
        <w:t xml:space="preserve">or “medical </w:t>
      </w:r>
      <w:r w:rsidR="00480719" w:rsidRPr="00F128CA">
        <w:rPr>
          <w:rFonts w:ascii="Times New Roman" w:hAnsi="Times New Roman" w:cs="Times New Roman"/>
          <w:spacing w:val="-3"/>
          <w:sz w:val="24"/>
          <w:szCs w:val="24"/>
        </w:rPr>
        <w:t xml:space="preserve">exceptions” </w:t>
      </w:r>
      <w:r w:rsidR="00480719" w:rsidRPr="00F128CA">
        <w:rPr>
          <w:rFonts w:ascii="Times New Roman" w:hAnsi="Times New Roman" w:cs="Times New Roman"/>
          <w:sz w:val="24"/>
          <w:szCs w:val="24"/>
        </w:rPr>
        <w:t xml:space="preserve">will be treated as requests </w:t>
      </w:r>
      <w:r w:rsidR="00480719" w:rsidRPr="00F128CA">
        <w:rPr>
          <w:rFonts w:ascii="Times New Roman" w:hAnsi="Times New Roman" w:cs="Times New Roman"/>
          <w:spacing w:val="-3"/>
          <w:sz w:val="24"/>
          <w:szCs w:val="24"/>
        </w:rPr>
        <w:t xml:space="preserve">for </w:t>
      </w:r>
      <w:r w:rsidR="00480719" w:rsidRPr="00F128CA">
        <w:rPr>
          <w:rFonts w:ascii="Times New Roman" w:hAnsi="Times New Roman" w:cs="Times New Roman"/>
          <w:sz w:val="24"/>
          <w:szCs w:val="24"/>
        </w:rPr>
        <w:t xml:space="preserve">a disability accommodation and </w:t>
      </w:r>
      <w:r w:rsidR="00480719" w:rsidRPr="00F128CA">
        <w:rPr>
          <w:rFonts w:ascii="Times New Roman" w:hAnsi="Times New Roman" w:cs="Times New Roman"/>
          <w:spacing w:val="-3"/>
          <w:sz w:val="24"/>
          <w:szCs w:val="24"/>
        </w:rPr>
        <w:t xml:space="preserve">evaluated </w:t>
      </w:r>
      <w:r w:rsidR="00480719" w:rsidRPr="00F128CA">
        <w:rPr>
          <w:rFonts w:ascii="Times New Roman" w:hAnsi="Times New Roman" w:cs="Times New Roman"/>
          <w:sz w:val="24"/>
          <w:szCs w:val="24"/>
        </w:rPr>
        <w:t xml:space="preserve">and </w:t>
      </w:r>
      <w:r w:rsidR="00480719" w:rsidRPr="00F128CA">
        <w:rPr>
          <w:rFonts w:ascii="Times New Roman" w:hAnsi="Times New Roman" w:cs="Times New Roman"/>
          <w:spacing w:val="-3"/>
          <w:sz w:val="24"/>
          <w:szCs w:val="24"/>
        </w:rPr>
        <w:t xml:space="preserve">decided under </w:t>
      </w:r>
      <w:r w:rsidR="00480719" w:rsidRPr="00F128CA">
        <w:rPr>
          <w:rFonts w:ascii="Times New Roman" w:hAnsi="Times New Roman" w:cs="Times New Roman"/>
          <w:sz w:val="24"/>
          <w:szCs w:val="24"/>
        </w:rPr>
        <w:t xml:space="preserve">applicable </w:t>
      </w:r>
      <w:r>
        <w:rPr>
          <w:rFonts w:ascii="Times New Roman" w:hAnsi="Times New Roman" w:cs="Times New Roman"/>
          <w:sz w:val="24"/>
          <w:szCs w:val="24"/>
        </w:rPr>
        <w:t xml:space="preserve">Americans With Disabilities Act (ADA) </w:t>
      </w:r>
      <w:r w:rsidR="00480719" w:rsidRPr="00F128CA">
        <w:rPr>
          <w:rFonts w:ascii="Times New Roman" w:hAnsi="Times New Roman" w:cs="Times New Roman"/>
          <w:sz w:val="24"/>
          <w:szCs w:val="24"/>
        </w:rPr>
        <w:t xml:space="preserve">standards for reasonable accommodation absent </w:t>
      </w:r>
      <w:r w:rsidR="00480719" w:rsidRPr="00F128CA">
        <w:rPr>
          <w:rFonts w:ascii="Times New Roman" w:hAnsi="Times New Roman" w:cs="Times New Roman"/>
          <w:spacing w:val="-3"/>
          <w:sz w:val="24"/>
          <w:szCs w:val="24"/>
        </w:rPr>
        <w:t xml:space="preserve">undue </w:t>
      </w:r>
      <w:r w:rsidR="00480719" w:rsidRPr="00F128CA">
        <w:rPr>
          <w:rFonts w:ascii="Times New Roman" w:hAnsi="Times New Roman" w:cs="Times New Roman"/>
          <w:sz w:val="24"/>
          <w:szCs w:val="24"/>
        </w:rPr>
        <w:t xml:space="preserve">hardship to the agency. </w:t>
      </w:r>
      <w:r w:rsidR="00480719" w:rsidRPr="00F128CA">
        <w:rPr>
          <w:rFonts w:ascii="Times New Roman" w:hAnsi="Times New Roman" w:cs="Times New Roman"/>
          <w:spacing w:val="-4"/>
          <w:sz w:val="24"/>
          <w:szCs w:val="24"/>
        </w:rPr>
        <w:t>An</w:t>
      </w:r>
      <w:r>
        <w:rPr>
          <w:rFonts w:ascii="Times New Roman" w:hAnsi="Times New Roman" w:cs="Times New Roman"/>
          <w:spacing w:val="-4"/>
          <w:sz w:val="24"/>
          <w:szCs w:val="24"/>
        </w:rPr>
        <w:t xml:space="preserve"> individual </w:t>
      </w:r>
      <w:r w:rsidR="00480719" w:rsidRPr="00F128CA">
        <w:rPr>
          <w:rFonts w:ascii="Times New Roman" w:hAnsi="Times New Roman" w:cs="Times New Roman"/>
          <w:sz w:val="24"/>
          <w:szCs w:val="24"/>
        </w:rPr>
        <w:t xml:space="preserve">may also request a delay </w:t>
      </w:r>
      <w:r w:rsidR="00480719" w:rsidRPr="00F128CA">
        <w:rPr>
          <w:rFonts w:ascii="Times New Roman" w:hAnsi="Times New Roman" w:cs="Times New Roman"/>
          <w:spacing w:val="-3"/>
          <w:sz w:val="24"/>
          <w:szCs w:val="24"/>
        </w:rPr>
        <w:t xml:space="preserve">for complying </w:t>
      </w:r>
      <w:r w:rsidR="00480719" w:rsidRPr="00F128CA">
        <w:rPr>
          <w:rFonts w:ascii="Times New Roman" w:hAnsi="Times New Roman" w:cs="Times New Roman"/>
          <w:sz w:val="24"/>
          <w:szCs w:val="24"/>
        </w:rPr>
        <w:t xml:space="preserve">with the vaccination requirement based on certain medical considerations </w:t>
      </w:r>
      <w:r w:rsidR="00480719" w:rsidRPr="00F128CA">
        <w:rPr>
          <w:rFonts w:ascii="Times New Roman" w:hAnsi="Times New Roman" w:cs="Times New Roman"/>
          <w:spacing w:val="-3"/>
          <w:sz w:val="24"/>
          <w:szCs w:val="24"/>
        </w:rPr>
        <w:t xml:space="preserve">that </w:t>
      </w:r>
      <w:r w:rsidR="00480719" w:rsidRPr="00F128CA">
        <w:rPr>
          <w:rFonts w:ascii="Times New Roman" w:hAnsi="Times New Roman" w:cs="Times New Roman"/>
          <w:sz w:val="24"/>
          <w:szCs w:val="24"/>
        </w:rPr>
        <w:t xml:space="preserve">may not </w:t>
      </w:r>
      <w:r w:rsidR="00480719" w:rsidRPr="00F128CA">
        <w:rPr>
          <w:rFonts w:ascii="Times New Roman" w:hAnsi="Times New Roman" w:cs="Times New Roman"/>
          <w:spacing w:val="-3"/>
          <w:sz w:val="24"/>
          <w:szCs w:val="24"/>
        </w:rPr>
        <w:t xml:space="preserve">justify </w:t>
      </w:r>
      <w:r w:rsidR="00480719" w:rsidRPr="00F128CA">
        <w:rPr>
          <w:rFonts w:ascii="Times New Roman" w:hAnsi="Times New Roman" w:cs="Times New Roman"/>
          <w:sz w:val="24"/>
          <w:szCs w:val="24"/>
        </w:rPr>
        <w:t xml:space="preserve">an exception </w:t>
      </w:r>
      <w:r w:rsidR="00480719" w:rsidRPr="00F128CA">
        <w:rPr>
          <w:rFonts w:ascii="Times New Roman" w:hAnsi="Times New Roman" w:cs="Times New Roman"/>
          <w:spacing w:val="-3"/>
          <w:sz w:val="24"/>
          <w:szCs w:val="24"/>
        </w:rPr>
        <w:t xml:space="preserve">under </w:t>
      </w:r>
      <w:r w:rsidR="00480719" w:rsidRPr="00F128CA">
        <w:rPr>
          <w:rFonts w:ascii="Times New Roman" w:hAnsi="Times New Roman" w:cs="Times New Roman"/>
          <w:sz w:val="24"/>
          <w:szCs w:val="24"/>
        </w:rPr>
        <w:t xml:space="preserve">the </w:t>
      </w:r>
      <w:r>
        <w:rPr>
          <w:rFonts w:ascii="Times New Roman" w:hAnsi="Times New Roman" w:cs="Times New Roman"/>
          <w:sz w:val="24"/>
          <w:szCs w:val="24"/>
        </w:rPr>
        <w:t>ADA</w:t>
      </w:r>
      <w:r w:rsidR="00480719" w:rsidRPr="00F128CA">
        <w:rPr>
          <w:rFonts w:ascii="Times New Roman" w:hAnsi="Times New Roman" w:cs="Times New Roman"/>
          <w:sz w:val="24"/>
          <w:szCs w:val="24"/>
        </w:rPr>
        <w:t xml:space="preserve">. </w:t>
      </w:r>
      <w:r>
        <w:rPr>
          <w:rFonts w:ascii="Times New Roman" w:hAnsi="Times New Roman" w:cs="Times New Roman"/>
          <w:sz w:val="24"/>
          <w:szCs w:val="24"/>
        </w:rPr>
        <w:t xml:space="preserve">An individual may also be granted a delay in getting the vaccination due to a covered medical condition, if one is warranted.  </w:t>
      </w:r>
      <w:r w:rsidRPr="00F128CA">
        <w:rPr>
          <w:rFonts w:ascii="Times New Roman" w:hAnsi="Times New Roman" w:cs="Times New Roman"/>
          <w:color w:val="FF0000"/>
          <w:spacing w:val="-3"/>
          <w:sz w:val="24"/>
          <w:szCs w:val="24"/>
        </w:rPr>
        <w:t>________ (Company)</w:t>
      </w:r>
      <w:r>
        <w:rPr>
          <w:rFonts w:ascii="Times New Roman" w:hAnsi="Times New Roman" w:cs="Times New Roman"/>
          <w:spacing w:val="-3"/>
          <w:sz w:val="24"/>
          <w:szCs w:val="24"/>
        </w:rPr>
        <w:t xml:space="preserve"> </w:t>
      </w:r>
      <w:r w:rsidR="00480719" w:rsidRPr="00F128CA">
        <w:rPr>
          <w:rFonts w:ascii="Times New Roman" w:hAnsi="Times New Roman" w:cs="Times New Roman"/>
          <w:spacing w:val="-3"/>
          <w:sz w:val="24"/>
          <w:szCs w:val="24"/>
        </w:rPr>
        <w:t xml:space="preserve">will </w:t>
      </w:r>
      <w:r w:rsidR="00480719" w:rsidRPr="00F128CA">
        <w:rPr>
          <w:rFonts w:ascii="Times New Roman" w:hAnsi="Times New Roman" w:cs="Times New Roman"/>
          <w:sz w:val="24"/>
          <w:szCs w:val="24"/>
        </w:rPr>
        <w:t xml:space="preserve">be </w:t>
      </w:r>
      <w:r w:rsidR="00480719" w:rsidRPr="00F128CA">
        <w:rPr>
          <w:rFonts w:ascii="Times New Roman" w:hAnsi="Times New Roman" w:cs="Times New Roman"/>
          <w:spacing w:val="-3"/>
          <w:sz w:val="24"/>
          <w:szCs w:val="24"/>
        </w:rPr>
        <w:t xml:space="preserve">required </w:t>
      </w:r>
      <w:r w:rsidR="00480719" w:rsidRPr="00F128CA">
        <w:rPr>
          <w:rFonts w:ascii="Times New Roman" w:hAnsi="Times New Roman" w:cs="Times New Roman"/>
          <w:sz w:val="24"/>
          <w:szCs w:val="24"/>
        </w:rPr>
        <w:t xml:space="preserve">to keep confidential any medical </w:t>
      </w:r>
      <w:r w:rsidR="00480719" w:rsidRPr="00F128CA">
        <w:rPr>
          <w:rFonts w:ascii="Times New Roman" w:hAnsi="Times New Roman" w:cs="Times New Roman"/>
          <w:spacing w:val="-3"/>
          <w:sz w:val="24"/>
          <w:szCs w:val="24"/>
        </w:rPr>
        <w:t xml:space="preserve">information </w:t>
      </w:r>
      <w:r w:rsidR="00480719" w:rsidRPr="00F128CA">
        <w:rPr>
          <w:rFonts w:ascii="Times New Roman" w:hAnsi="Times New Roman" w:cs="Times New Roman"/>
          <w:spacing w:val="-2"/>
          <w:sz w:val="24"/>
          <w:szCs w:val="24"/>
        </w:rPr>
        <w:t xml:space="preserve">provided, </w:t>
      </w:r>
      <w:r w:rsidR="00480719" w:rsidRPr="00F128CA">
        <w:rPr>
          <w:rFonts w:ascii="Times New Roman" w:hAnsi="Times New Roman" w:cs="Times New Roman"/>
          <w:spacing w:val="-3"/>
          <w:sz w:val="24"/>
          <w:szCs w:val="24"/>
        </w:rPr>
        <w:t xml:space="preserve">subject </w:t>
      </w:r>
      <w:r w:rsidR="00480719" w:rsidRPr="00F128CA">
        <w:rPr>
          <w:rFonts w:ascii="Times New Roman" w:hAnsi="Times New Roman" w:cs="Times New Roman"/>
          <w:sz w:val="24"/>
          <w:szCs w:val="24"/>
        </w:rPr>
        <w:t xml:space="preserve">to the </w:t>
      </w:r>
      <w:r w:rsidR="00480719" w:rsidRPr="00F128CA">
        <w:rPr>
          <w:rFonts w:ascii="Times New Roman" w:hAnsi="Times New Roman" w:cs="Times New Roman"/>
          <w:spacing w:val="-3"/>
          <w:sz w:val="24"/>
          <w:szCs w:val="24"/>
        </w:rPr>
        <w:t xml:space="preserve">applicable </w:t>
      </w:r>
      <w:r>
        <w:rPr>
          <w:rFonts w:ascii="Times New Roman" w:hAnsi="Times New Roman" w:cs="Times New Roman"/>
          <w:spacing w:val="-3"/>
          <w:sz w:val="24"/>
          <w:szCs w:val="24"/>
        </w:rPr>
        <w:t xml:space="preserve">ADA’s </w:t>
      </w:r>
      <w:r w:rsidR="00480719" w:rsidRPr="00F128CA">
        <w:rPr>
          <w:rFonts w:ascii="Times New Roman" w:hAnsi="Times New Roman" w:cs="Times New Roman"/>
          <w:spacing w:val="-3"/>
          <w:sz w:val="24"/>
          <w:szCs w:val="24"/>
        </w:rPr>
        <w:t xml:space="preserve">standards. </w:t>
      </w:r>
      <w:r>
        <w:rPr>
          <w:rFonts w:ascii="Times New Roman" w:hAnsi="Times New Roman" w:cs="Times New Roman"/>
          <w:spacing w:val="-3"/>
          <w:sz w:val="24"/>
          <w:szCs w:val="24"/>
        </w:rPr>
        <w:t xml:space="preserve">Individuals </w:t>
      </w:r>
      <w:r w:rsidR="00480719" w:rsidRPr="00F128CA">
        <w:rPr>
          <w:rFonts w:ascii="Times New Roman" w:hAnsi="Times New Roman" w:cs="Times New Roman"/>
          <w:sz w:val="24"/>
          <w:szCs w:val="24"/>
        </w:rPr>
        <w:t xml:space="preserve">who </w:t>
      </w:r>
      <w:r w:rsidR="00480719" w:rsidRPr="00F128CA">
        <w:rPr>
          <w:rFonts w:ascii="Times New Roman" w:hAnsi="Times New Roman" w:cs="Times New Roman"/>
          <w:spacing w:val="-4"/>
          <w:sz w:val="24"/>
          <w:szCs w:val="24"/>
        </w:rPr>
        <w:t xml:space="preserve">receive </w:t>
      </w:r>
      <w:r w:rsidR="00480719" w:rsidRPr="00F128CA">
        <w:rPr>
          <w:rFonts w:ascii="Times New Roman" w:hAnsi="Times New Roman" w:cs="Times New Roman"/>
          <w:sz w:val="24"/>
          <w:szCs w:val="24"/>
        </w:rPr>
        <w:t xml:space="preserve">an </w:t>
      </w:r>
      <w:r w:rsidR="00480719" w:rsidRPr="00F128CA">
        <w:rPr>
          <w:rFonts w:ascii="Times New Roman" w:hAnsi="Times New Roman" w:cs="Times New Roman"/>
          <w:spacing w:val="-4"/>
          <w:sz w:val="24"/>
          <w:szCs w:val="24"/>
        </w:rPr>
        <w:t xml:space="preserve">exception </w:t>
      </w:r>
      <w:r w:rsidR="00480719" w:rsidRPr="00F128CA">
        <w:rPr>
          <w:rFonts w:ascii="Times New Roman" w:hAnsi="Times New Roman" w:cs="Times New Roman"/>
          <w:sz w:val="24"/>
          <w:szCs w:val="24"/>
        </w:rPr>
        <w:t xml:space="preserve">or a </w:t>
      </w:r>
      <w:r w:rsidR="00480719" w:rsidRPr="00F128CA">
        <w:rPr>
          <w:rFonts w:ascii="Times New Roman" w:hAnsi="Times New Roman" w:cs="Times New Roman"/>
          <w:spacing w:val="-4"/>
          <w:sz w:val="24"/>
          <w:szCs w:val="24"/>
        </w:rPr>
        <w:t xml:space="preserve">delay </w:t>
      </w:r>
      <w:r w:rsidR="00480719" w:rsidRPr="00F128CA">
        <w:rPr>
          <w:rFonts w:ascii="Times New Roman" w:hAnsi="Times New Roman" w:cs="Times New Roman"/>
          <w:spacing w:val="-3"/>
          <w:sz w:val="24"/>
          <w:szCs w:val="24"/>
        </w:rPr>
        <w:t xml:space="preserve">from the </w:t>
      </w:r>
      <w:r w:rsidR="00480719" w:rsidRPr="00F128CA">
        <w:rPr>
          <w:rFonts w:ascii="Times New Roman" w:hAnsi="Times New Roman" w:cs="Times New Roman"/>
          <w:spacing w:val="-4"/>
          <w:sz w:val="24"/>
          <w:szCs w:val="24"/>
        </w:rPr>
        <w:t xml:space="preserve">vaccination requirement </w:t>
      </w:r>
      <w:r w:rsidR="00480719" w:rsidRPr="00F128CA">
        <w:rPr>
          <w:rFonts w:ascii="Times New Roman" w:hAnsi="Times New Roman" w:cs="Times New Roman"/>
          <w:sz w:val="24"/>
          <w:szCs w:val="24"/>
        </w:rPr>
        <w:t xml:space="preserve">would </w:t>
      </w:r>
      <w:r w:rsidR="00480719" w:rsidRPr="00F128CA">
        <w:rPr>
          <w:rFonts w:ascii="Times New Roman" w:hAnsi="Times New Roman" w:cs="Times New Roman"/>
          <w:spacing w:val="-3"/>
          <w:sz w:val="24"/>
          <w:szCs w:val="24"/>
        </w:rPr>
        <w:t xml:space="preserve">instead </w:t>
      </w:r>
      <w:r w:rsidR="00480719" w:rsidRPr="00F128CA">
        <w:rPr>
          <w:rFonts w:ascii="Times New Roman" w:hAnsi="Times New Roman" w:cs="Times New Roman"/>
          <w:sz w:val="24"/>
          <w:szCs w:val="24"/>
        </w:rPr>
        <w:t xml:space="preserve">comply with alternative </w:t>
      </w:r>
      <w:r w:rsidR="00480719" w:rsidRPr="00F128CA">
        <w:rPr>
          <w:rFonts w:ascii="Times New Roman" w:hAnsi="Times New Roman" w:cs="Times New Roman"/>
          <w:spacing w:val="-2"/>
          <w:sz w:val="24"/>
          <w:szCs w:val="24"/>
        </w:rPr>
        <w:t xml:space="preserve">health </w:t>
      </w:r>
      <w:r w:rsidR="00480719" w:rsidRPr="00F128CA">
        <w:rPr>
          <w:rFonts w:ascii="Times New Roman" w:hAnsi="Times New Roman" w:cs="Times New Roman"/>
          <w:sz w:val="24"/>
          <w:szCs w:val="24"/>
        </w:rPr>
        <w:t xml:space="preserve">and </w:t>
      </w:r>
      <w:r w:rsidR="00480719" w:rsidRPr="00F128CA">
        <w:rPr>
          <w:rFonts w:ascii="Times New Roman" w:hAnsi="Times New Roman" w:cs="Times New Roman"/>
          <w:spacing w:val="-3"/>
          <w:sz w:val="24"/>
          <w:szCs w:val="24"/>
        </w:rPr>
        <w:t>safety</w:t>
      </w:r>
      <w:r w:rsidR="00480719" w:rsidRPr="00F128CA">
        <w:rPr>
          <w:rFonts w:ascii="Times New Roman" w:hAnsi="Times New Roman" w:cs="Times New Roman"/>
          <w:spacing w:val="-5"/>
          <w:sz w:val="24"/>
          <w:szCs w:val="24"/>
        </w:rPr>
        <w:t xml:space="preserve"> </w:t>
      </w:r>
      <w:r w:rsidR="00480719" w:rsidRPr="00F128CA">
        <w:rPr>
          <w:rFonts w:ascii="Times New Roman" w:hAnsi="Times New Roman" w:cs="Times New Roman"/>
          <w:spacing w:val="-3"/>
          <w:sz w:val="24"/>
          <w:szCs w:val="24"/>
        </w:rPr>
        <w:t>protocols.</w:t>
      </w:r>
    </w:p>
    <w:p w14:paraId="37EFBD29" w14:textId="77777777" w:rsidR="006251BB" w:rsidRPr="00F128CA" w:rsidRDefault="006251BB" w:rsidP="00F128CA">
      <w:pPr>
        <w:pStyle w:val="BodyText"/>
        <w:spacing w:before="2"/>
        <w:rPr>
          <w:rFonts w:ascii="Times New Roman" w:hAnsi="Times New Roman" w:cs="Times New Roman"/>
          <w:sz w:val="24"/>
          <w:szCs w:val="24"/>
        </w:rPr>
      </w:pPr>
    </w:p>
    <w:p w14:paraId="033894C8" w14:textId="2E36E8C8" w:rsidR="006251BB" w:rsidRPr="00F128CA" w:rsidRDefault="00480719" w:rsidP="00F128CA">
      <w:pPr>
        <w:pStyle w:val="BodyText"/>
        <w:spacing w:line="237" w:lineRule="auto"/>
        <w:ind w:right="172"/>
        <w:jc w:val="both"/>
        <w:rPr>
          <w:rFonts w:ascii="Times New Roman" w:hAnsi="Times New Roman" w:cs="Times New Roman"/>
          <w:sz w:val="24"/>
          <w:szCs w:val="24"/>
        </w:rPr>
      </w:pPr>
      <w:r w:rsidRPr="00F128CA">
        <w:rPr>
          <w:rFonts w:ascii="Times New Roman" w:hAnsi="Times New Roman" w:cs="Times New Roman"/>
          <w:sz w:val="24"/>
          <w:szCs w:val="24"/>
        </w:rPr>
        <w:t xml:space="preserve">Signing this </w:t>
      </w:r>
      <w:r w:rsidRPr="00F128CA">
        <w:rPr>
          <w:rFonts w:ascii="Times New Roman" w:hAnsi="Times New Roman" w:cs="Times New Roman"/>
          <w:spacing w:val="-4"/>
          <w:sz w:val="24"/>
          <w:szCs w:val="24"/>
        </w:rPr>
        <w:t xml:space="preserve">form </w:t>
      </w:r>
      <w:r w:rsidRPr="00F128CA">
        <w:rPr>
          <w:rFonts w:ascii="Times New Roman" w:hAnsi="Times New Roman" w:cs="Times New Roman"/>
          <w:spacing w:val="-3"/>
          <w:sz w:val="24"/>
          <w:szCs w:val="24"/>
        </w:rPr>
        <w:t xml:space="preserve">constitutes </w:t>
      </w:r>
      <w:r w:rsidRPr="00F128CA">
        <w:rPr>
          <w:rFonts w:ascii="Times New Roman" w:hAnsi="Times New Roman" w:cs="Times New Roman"/>
          <w:sz w:val="24"/>
          <w:szCs w:val="24"/>
        </w:rPr>
        <w:t xml:space="preserve">a declaration that the information you provide is true and correct to the best of your </w:t>
      </w:r>
      <w:r w:rsidRPr="00F128CA">
        <w:rPr>
          <w:rFonts w:ascii="Times New Roman" w:hAnsi="Times New Roman" w:cs="Times New Roman"/>
          <w:spacing w:val="-3"/>
          <w:sz w:val="24"/>
          <w:szCs w:val="24"/>
        </w:rPr>
        <w:t xml:space="preserve">knowledge </w:t>
      </w:r>
      <w:r w:rsidRPr="00F128CA">
        <w:rPr>
          <w:rFonts w:ascii="Times New Roman" w:hAnsi="Times New Roman" w:cs="Times New Roman"/>
          <w:sz w:val="24"/>
          <w:szCs w:val="24"/>
        </w:rPr>
        <w:t xml:space="preserve">and </w:t>
      </w:r>
      <w:r w:rsidRPr="00F128CA">
        <w:rPr>
          <w:rFonts w:ascii="Times New Roman" w:hAnsi="Times New Roman" w:cs="Times New Roman"/>
          <w:spacing w:val="-3"/>
          <w:sz w:val="24"/>
          <w:szCs w:val="24"/>
        </w:rPr>
        <w:t xml:space="preserve">ability. </w:t>
      </w:r>
      <w:r w:rsidRPr="00F128CA">
        <w:rPr>
          <w:rFonts w:ascii="Times New Roman" w:hAnsi="Times New Roman" w:cs="Times New Roman"/>
          <w:sz w:val="24"/>
          <w:szCs w:val="24"/>
        </w:rPr>
        <w:t>Any intentional misrepresentation</w:t>
      </w:r>
      <w:r w:rsidR="00F128CA">
        <w:rPr>
          <w:rFonts w:ascii="Times New Roman" w:hAnsi="Times New Roman" w:cs="Times New Roman"/>
          <w:sz w:val="24"/>
          <w:szCs w:val="24"/>
        </w:rPr>
        <w:t xml:space="preserve">s </w:t>
      </w:r>
      <w:r w:rsidRPr="00F128CA">
        <w:rPr>
          <w:rFonts w:ascii="Times New Roman" w:hAnsi="Times New Roman" w:cs="Times New Roman"/>
          <w:sz w:val="24"/>
          <w:szCs w:val="24"/>
        </w:rPr>
        <w:t xml:space="preserve">may result in legal </w:t>
      </w:r>
      <w:r w:rsidRPr="00F128CA">
        <w:rPr>
          <w:rFonts w:ascii="Times New Roman" w:hAnsi="Times New Roman" w:cs="Times New Roman"/>
          <w:spacing w:val="-3"/>
          <w:sz w:val="24"/>
          <w:szCs w:val="24"/>
        </w:rPr>
        <w:t xml:space="preserve">consequences, including </w:t>
      </w:r>
      <w:r w:rsidRPr="00F128CA">
        <w:rPr>
          <w:rFonts w:ascii="Times New Roman" w:hAnsi="Times New Roman" w:cs="Times New Roman"/>
          <w:sz w:val="24"/>
          <w:szCs w:val="24"/>
        </w:rPr>
        <w:t>termination</w:t>
      </w:r>
      <w:r w:rsidR="00F128CA">
        <w:rPr>
          <w:rFonts w:ascii="Times New Roman" w:hAnsi="Times New Roman" w:cs="Times New Roman"/>
          <w:sz w:val="24"/>
          <w:szCs w:val="24"/>
        </w:rPr>
        <w:t>.</w:t>
      </w:r>
    </w:p>
    <w:p w14:paraId="2CB069B1" w14:textId="77777777" w:rsidR="006251BB" w:rsidRPr="00F128CA" w:rsidRDefault="006251BB" w:rsidP="00F128CA">
      <w:pPr>
        <w:pStyle w:val="BodyText"/>
        <w:spacing w:before="5"/>
        <w:rPr>
          <w:rFonts w:ascii="Times New Roman" w:hAnsi="Times New Roman" w:cs="Times New Roman"/>
          <w:sz w:val="24"/>
          <w:szCs w:val="24"/>
        </w:rPr>
      </w:pPr>
    </w:p>
    <w:p w14:paraId="06D36527" w14:textId="77777777" w:rsidR="006251BB" w:rsidRPr="00F128CA" w:rsidRDefault="00480719" w:rsidP="00F128CA">
      <w:pPr>
        <w:pStyle w:val="BodyText"/>
        <w:rPr>
          <w:rFonts w:ascii="Times New Roman" w:hAnsi="Times New Roman" w:cs="Times New Roman"/>
          <w:sz w:val="24"/>
          <w:szCs w:val="24"/>
        </w:rPr>
      </w:pPr>
      <w:r w:rsidRPr="00F128CA">
        <w:rPr>
          <w:rFonts w:ascii="Times New Roman" w:hAnsi="Times New Roman" w:cs="Times New Roman"/>
          <w:sz w:val="24"/>
          <w:szCs w:val="24"/>
        </w:rPr>
        <w:t>To request a medical exception or delay from the COVID-19 vaccination requirement using this form:</w:t>
      </w:r>
    </w:p>
    <w:p w14:paraId="76DC35F9" w14:textId="77777777" w:rsidR="006251BB" w:rsidRPr="00F128CA" w:rsidRDefault="00480719">
      <w:pPr>
        <w:pStyle w:val="ListParagraph"/>
        <w:numPr>
          <w:ilvl w:val="0"/>
          <w:numId w:val="2"/>
        </w:numPr>
        <w:tabs>
          <w:tab w:val="left" w:pos="960"/>
        </w:tabs>
        <w:spacing w:before="168"/>
        <w:rPr>
          <w:rFonts w:ascii="Times New Roman" w:hAnsi="Times New Roman" w:cs="Times New Roman"/>
          <w:sz w:val="24"/>
          <w:szCs w:val="24"/>
        </w:rPr>
      </w:pPr>
      <w:r w:rsidRPr="00F128CA">
        <w:rPr>
          <w:rFonts w:ascii="Times New Roman" w:hAnsi="Times New Roman" w:cs="Times New Roman"/>
          <w:sz w:val="24"/>
          <w:szCs w:val="24"/>
        </w:rPr>
        <w:t>You must complete Part 1 of this</w:t>
      </w:r>
      <w:r w:rsidRPr="00F128CA">
        <w:rPr>
          <w:rFonts w:ascii="Times New Roman" w:hAnsi="Times New Roman" w:cs="Times New Roman"/>
          <w:spacing w:val="-13"/>
          <w:sz w:val="24"/>
          <w:szCs w:val="24"/>
        </w:rPr>
        <w:t xml:space="preserve"> </w:t>
      </w:r>
      <w:r w:rsidRPr="00F128CA">
        <w:rPr>
          <w:rFonts w:ascii="Times New Roman" w:hAnsi="Times New Roman" w:cs="Times New Roman"/>
          <w:spacing w:val="-3"/>
          <w:sz w:val="24"/>
          <w:szCs w:val="24"/>
        </w:rPr>
        <w:t>form.</w:t>
      </w:r>
    </w:p>
    <w:p w14:paraId="790F831F" w14:textId="77777777" w:rsidR="006251BB" w:rsidRPr="00F128CA" w:rsidRDefault="00480719">
      <w:pPr>
        <w:pStyle w:val="ListParagraph"/>
        <w:numPr>
          <w:ilvl w:val="0"/>
          <w:numId w:val="2"/>
        </w:numPr>
        <w:tabs>
          <w:tab w:val="left" w:pos="960"/>
        </w:tabs>
        <w:rPr>
          <w:rFonts w:ascii="Times New Roman" w:hAnsi="Times New Roman" w:cs="Times New Roman"/>
          <w:sz w:val="24"/>
          <w:szCs w:val="24"/>
        </w:rPr>
      </w:pPr>
      <w:r w:rsidRPr="00F128CA">
        <w:rPr>
          <w:rFonts w:ascii="Times New Roman" w:hAnsi="Times New Roman" w:cs="Times New Roman"/>
          <w:sz w:val="24"/>
          <w:szCs w:val="24"/>
        </w:rPr>
        <w:t xml:space="preserve">Your medical </w:t>
      </w:r>
      <w:r w:rsidRPr="00F128CA">
        <w:rPr>
          <w:rFonts w:ascii="Times New Roman" w:hAnsi="Times New Roman" w:cs="Times New Roman"/>
          <w:spacing w:val="-3"/>
          <w:sz w:val="24"/>
          <w:szCs w:val="24"/>
        </w:rPr>
        <w:t xml:space="preserve">provider </w:t>
      </w:r>
      <w:r w:rsidRPr="00F128CA">
        <w:rPr>
          <w:rFonts w:ascii="Times New Roman" w:hAnsi="Times New Roman" w:cs="Times New Roman"/>
          <w:sz w:val="24"/>
          <w:szCs w:val="24"/>
        </w:rPr>
        <w:t xml:space="preserve">must </w:t>
      </w:r>
      <w:r w:rsidRPr="00F128CA">
        <w:rPr>
          <w:rFonts w:ascii="Times New Roman" w:hAnsi="Times New Roman" w:cs="Times New Roman"/>
          <w:spacing w:val="-3"/>
          <w:sz w:val="24"/>
          <w:szCs w:val="24"/>
        </w:rPr>
        <w:t xml:space="preserve">complete </w:t>
      </w:r>
      <w:r w:rsidRPr="00F128CA">
        <w:rPr>
          <w:rFonts w:ascii="Times New Roman" w:hAnsi="Times New Roman" w:cs="Times New Roman"/>
          <w:sz w:val="24"/>
          <w:szCs w:val="24"/>
        </w:rPr>
        <w:t>Part 2 of this</w:t>
      </w:r>
      <w:r w:rsidRPr="00F128CA">
        <w:rPr>
          <w:rFonts w:ascii="Times New Roman" w:hAnsi="Times New Roman" w:cs="Times New Roman"/>
          <w:spacing w:val="-12"/>
          <w:sz w:val="24"/>
          <w:szCs w:val="24"/>
        </w:rPr>
        <w:t xml:space="preserve"> </w:t>
      </w:r>
      <w:r w:rsidRPr="00F128CA">
        <w:rPr>
          <w:rFonts w:ascii="Times New Roman" w:hAnsi="Times New Roman" w:cs="Times New Roman"/>
          <w:sz w:val="24"/>
          <w:szCs w:val="24"/>
        </w:rPr>
        <w:t>form.</w:t>
      </w:r>
    </w:p>
    <w:p w14:paraId="63262B3B" w14:textId="3FC8D2F0" w:rsidR="006251BB" w:rsidRPr="00F128CA" w:rsidRDefault="00480719">
      <w:pPr>
        <w:pStyle w:val="ListParagraph"/>
        <w:numPr>
          <w:ilvl w:val="0"/>
          <w:numId w:val="2"/>
        </w:numPr>
        <w:tabs>
          <w:tab w:val="left" w:pos="960"/>
        </w:tabs>
        <w:spacing w:line="261" w:lineRule="auto"/>
        <w:ind w:right="722"/>
        <w:rPr>
          <w:rFonts w:ascii="Times New Roman" w:hAnsi="Times New Roman" w:cs="Times New Roman"/>
          <w:sz w:val="24"/>
          <w:szCs w:val="24"/>
        </w:rPr>
      </w:pPr>
      <w:r w:rsidRPr="00F128CA">
        <w:rPr>
          <w:rFonts w:ascii="Times New Roman" w:hAnsi="Times New Roman" w:cs="Times New Roman"/>
          <w:sz w:val="24"/>
          <w:szCs w:val="24"/>
        </w:rPr>
        <w:t xml:space="preserve">When </w:t>
      </w:r>
      <w:r w:rsidRPr="00F128CA">
        <w:rPr>
          <w:rFonts w:ascii="Times New Roman" w:hAnsi="Times New Roman" w:cs="Times New Roman"/>
          <w:spacing w:val="-3"/>
          <w:sz w:val="24"/>
          <w:szCs w:val="24"/>
        </w:rPr>
        <w:t xml:space="preserve">both </w:t>
      </w:r>
      <w:r w:rsidRPr="00F128CA">
        <w:rPr>
          <w:rFonts w:ascii="Times New Roman" w:hAnsi="Times New Roman" w:cs="Times New Roman"/>
          <w:sz w:val="24"/>
          <w:szCs w:val="24"/>
        </w:rPr>
        <w:t xml:space="preserve">are </w:t>
      </w:r>
      <w:r w:rsidRPr="00F128CA">
        <w:rPr>
          <w:rFonts w:ascii="Times New Roman" w:hAnsi="Times New Roman" w:cs="Times New Roman"/>
          <w:spacing w:val="-3"/>
          <w:sz w:val="24"/>
          <w:szCs w:val="24"/>
        </w:rPr>
        <w:t xml:space="preserve">completed, </w:t>
      </w:r>
      <w:r w:rsidRPr="00F128CA">
        <w:rPr>
          <w:rFonts w:ascii="Times New Roman" w:hAnsi="Times New Roman" w:cs="Times New Roman"/>
          <w:sz w:val="24"/>
          <w:szCs w:val="24"/>
        </w:rPr>
        <w:t xml:space="preserve">you must submit the form to your </w:t>
      </w:r>
      <w:r w:rsidR="00A57B38">
        <w:rPr>
          <w:rFonts w:ascii="Times New Roman" w:hAnsi="Times New Roman" w:cs="Times New Roman"/>
          <w:sz w:val="24"/>
          <w:szCs w:val="24"/>
        </w:rPr>
        <w:t xml:space="preserve">organization’s </w:t>
      </w:r>
      <w:r w:rsidRPr="00F128CA">
        <w:rPr>
          <w:rFonts w:ascii="Times New Roman" w:hAnsi="Times New Roman" w:cs="Times New Roman"/>
          <w:spacing w:val="-3"/>
          <w:sz w:val="24"/>
          <w:szCs w:val="24"/>
        </w:rPr>
        <w:t xml:space="preserve">designated </w:t>
      </w:r>
      <w:r w:rsidRPr="00F128CA">
        <w:rPr>
          <w:rFonts w:ascii="Times New Roman" w:hAnsi="Times New Roman" w:cs="Times New Roman"/>
          <w:sz w:val="24"/>
          <w:szCs w:val="24"/>
        </w:rPr>
        <w:t>point of contact.</w:t>
      </w:r>
    </w:p>
    <w:p w14:paraId="4A5550B9" w14:textId="77777777" w:rsidR="006251BB" w:rsidRPr="00F128CA" w:rsidRDefault="006251BB">
      <w:pPr>
        <w:pStyle w:val="BodyText"/>
        <w:rPr>
          <w:rFonts w:ascii="Times New Roman" w:hAnsi="Times New Roman" w:cs="Times New Roman"/>
          <w:sz w:val="24"/>
          <w:szCs w:val="24"/>
        </w:rPr>
      </w:pPr>
    </w:p>
    <w:p w14:paraId="46069E53" w14:textId="77777777" w:rsidR="006251BB" w:rsidRDefault="006251BB">
      <w:pPr>
        <w:pStyle w:val="BodyText"/>
        <w:rPr>
          <w:sz w:val="20"/>
        </w:rPr>
      </w:pPr>
    </w:p>
    <w:p w14:paraId="06F4BD2F" w14:textId="77777777" w:rsidR="006251BB" w:rsidRDefault="006251BB">
      <w:pPr>
        <w:pStyle w:val="BodyText"/>
        <w:rPr>
          <w:sz w:val="20"/>
        </w:rPr>
      </w:pPr>
    </w:p>
    <w:p w14:paraId="760A5E2E" w14:textId="77777777" w:rsidR="006251BB" w:rsidRPr="00F128CA" w:rsidRDefault="006251BB" w:rsidP="00F128CA">
      <w:pPr>
        <w:pStyle w:val="BodyText"/>
        <w:jc w:val="center"/>
        <w:rPr>
          <w:rFonts w:ascii="Times New Roman" w:hAnsi="Times New Roman" w:cs="Times New Roman"/>
          <w:sz w:val="28"/>
          <w:szCs w:val="28"/>
        </w:rPr>
      </w:pPr>
    </w:p>
    <w:p w14:paraId="2ECEA577" w14:textId="77777777" w:rsidR="00F128CA" w:rsidRPr="00F128CA" w:rsidRDefault="00F128CA" w:rsidP="00F128CA">
      <w:pPr>
        <w:contextualSpacing/>
        <w:jc w:val="center"/>
        <w:rPr>
          <w:rFonts w:ascii="Times New Roman" w:hAnsi="Times New Roman" w:cs="Times New Roman"/>
          <w:bCs/>
          <w:iCs/>
          <w:sz w:val="28"/>
          <w:szCs w:val="28"/>
        </w:rPr>
      </w:pPr>
      <w:r w:rsidRPr="00F128CA">
        <w:rPr>
          <w:rFonts w:ascii="Times New Roman" w:hAnsi="Times New Roman" w:cs="Times New Roman"/>
          <w:bCs/>
          <w:iCs/>
          <w:sz w:val="28"/>
          <w:szCs w:val="28"/>
        </w:rPr>
        <w:t>All medical information collected from individuals, including vaccination information, test results, and any other information obtained as a result of testing, will be treated in accordance with applicable laws and policies on confidentiality and privacy.</w:t>
      </w:r>
    </w:p>
    <w:p w14:paraId="48AE9461" w14:textId="77777777" w:rsidR="00F128CA" w:rsidRPr="00F128CA" w:rsidRDefault="00F128CA" w:rsidP="00F128CA">
      <w:pPr>
        <w:contextualSpacing/>
        <w:jc w:val="center"/>
        <w:rPr>
          <w:rFonts w:ascii="Times New Roman" w:hAnsi="Times New Roman" w:cs="Times New Roman"/>
          <w:b/>
          <w:bCs/>
          <w:sz w:val="28"/>
          <w:szCs w:val="28"/>
        </w:rPr>
      </w:pPr>
    </w:p>
    <w:p w14:paraId="1AB26787" w14:textId="77777777" w:rsidR="006251BB" w:rsidRPr="00F128CA" w:rsidRDefault="006251BB" w:rsidP="00F128CA">
      <w:pPr>
        <w:pStyle w:val="BodyText"/>
        <w:jc w:val="center"/>
        <w:rPr>
          <w:rFonts w:ascii="Times New Roman" w:hAnsi="Times New Roman" w:cs="Times New Roman"/>
          <w:sz w:val="28"/>
          <w:szCs w:val="28"/>
        </w:rPr>
      </w:pPr>
    </w:p>
    <w:p w14:paraId="493A7205" w14:textId="77777777" w:rsidR="006251BB" w:rsidRDefault="006251BB">
      <w:pPr>
        <w:pStyle w:val="BodyText"/>
        <w:spacing w:before="3"/>
        <w:rPr>
          <w:sz w:val="18"/>
        </w:rPr>
      </w:pPr>
    </w:p>
    <w:p w14:paraId="62350AB2" w14:textId="645E6A8A" w:rsidR="006251BB" w:rsidRDefault="006251BB">
      <w:pPr>
        <w:spacing w:before="92"/>
        <w:ind w:left="1066" w:right="958"/>
        <w:jc w:val="center"/>
        <w:rPr>
          <w:rFonts w:ascii="Arial"/>
          <w:sz w:val="24"/>
        </w:rPr>
      </w:pPr>
    </w:p>
    <w:p w14:paraId="27E8498C" w14:textId="77777777" w:rsidR="006251BB" w:rsidRDefault="006251BB">
      <w:pPr>
        <w:jc w:val="center"/>
        <w:rPr>
          <w:rFonts w:ascii="Arial"/>
          <w:sz w:val="24"/>
        </w:rPr>
        <w:sectPr w:rsidR="006251BB">
          <w:type w:val="continuous"/>
          <w:pgSz w:w="12240" w:h="15840"/>
          <w:pgMar w:top="1240" w:right="1260" w:bottom="280" w:left="1200" w:header="720" w:footer="720" w:gutter="0"/>
          <w:cols w:space="720"/>
        </w:sectPr>
      </w:pPr>
    </w:p>
    <w:p w14:paraId="155A5581" w14:textId="77777777" w:rsidR="006251BB" w:rsidRDefault="006251BB">
      <w:pPr>
        <w:pStyle w:val="BodyText"/>
        <w:spacing w:before="2"/>
        <w:rPr>
          <w:rFonts w:ascii="Arial"/>
          <w:sz w:val="4"/>
        </w:rPr>
      </w:pPr>
    </w:p>
    <w:tbl>
      <w:tblPr>
        <w:tblW w:w="10710"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18"/>
        <w:gridCol w:w="2189"/>
        <w:gridCol w:w="929"/>
        <w:gridCol w:w="4474"/>
      </w:tblGrid>
      <w:tr w:rsidR="006251BB" w:rsidRPr="00364DA9" w14:paraId="70DC48BD" w14:textId="77777777" w:rsidTr="00364DA9">
        <w:trPr>
          <w:trHeight w:val="597"/>
        </w:trPr>
        <w:tc>
          <w:tcPr>
            <w:tcW w:w="10710" w:type="dxa"/>
            <w:gridSpan w:val="4"/>
            <w:tcBorders>
              <w:top w:val="nil"/>
              <w:left w:val="nil"/>
              <w:bottom w:val="nil"/>
              <w:right w:val="nil"/>
            </w:tcBorders>
            <w:shd w:val="clear" w:color="auto" w:fill="000000"/>
          </w:tcPr>
          <w:p w14:paraId="458F00F1" w14:textId="3043B9CA" w:rsidR="006251BB" w:rsidRPr="00364DA9" w:rsidRDefault="00480719">
            <w:pPr>
              <w:pStyle w:val="TableParagraph"/>
              <w:spacing w:before="28"/>
              <w:ind w:left="14"/>
              <w:rPr>
                <w:b/>
                <w:sz w:val="24"/>
                <w:szCs w:val="24"/>
              </w:rPr>
            </w:pPr>
            <w:r w:rsidRPr="00364DA9">
              <w:rPr>
                <w:b/>
                <w:color w:val="FFFFFF"/>
                <w:sz w:val="24"/>
                <w:szCs w:val="24"/>
              </w:rPr>
              <w:t xml:space="preserve">Part 1 – To Be Completed by the </w:t>
            </w:r>
            <w:r w:rsidR="00364DA9" w:rsidRPr="00364DA9">
              <w:rPr>
                <w:b/>
                <w:color w:val="FFFFFF"/>
                <w:sz w:val="24"/>
                <w:szCs w:val="24"/>
              </w:rPr>
              <w:t>Individual Requesting the Exemption/Accommodation (Requestor)</w:t>
            </w:r>
          </w:p>
          <w:p w14:paraId="1A23F78B" w14:textId="77777777" w:rsidR="006251BB" w:rsidRPr="00364DA9" w:rsidRDefault="00480719">
            <w:pPr>
              <w:pStyle w:val="TableParagraph"/>
              <w:spacing w:before="19" w:line="261" w:lineRule="exact"/>
              <w:ind w:left="14"/>
              <w:rPr>
                <w:sz w:val="24"/>
                <w:szCs w:val="24"/>
              </w:rPr>
            </w:pPr>
            <w:r w:rsidRPr="00364DA9">
              <w:rPr>
                <w:color w:val="FFFFFF"/>
                <w:sz w:val="24"/>
                <w:szCs w:val="24"/>
              </w:rPr>
              <w:t>[Agencies should modify these fields as needed for purposes of identifying the employee.]</w:t>
            </w:r>
          </w:p>
        </w:tc>
      </w:tr>
      <w:tr w:rsidR="006251BB" w:rsidRPr="00364DA9" w14:paraId="7BFF11F2" w14:textId="77777777" w:rsidTr="00364DA9">
        <w:trPr>
          <w:trHeight w:val="280"/>
        </w:trPr>
        <w:tc>
          <w:tcPr>
            <w:tcW w:w="5307" w:type="dxa"/>
            <w:gridSpan w:val="2"/>
            <w:tcBorders>
              <w:top w:val="nil"/>
              <w:bottom w:val="nil"/>
            </w:tcBorders>
            <w:shd w:val="clear" w:color="auto" w:fill="B4C5E7"/>
          </w:tcPr>
          <w:p w14:paraId="4DDF722C" w14:textId="0D04CE05" w:rsidR="006251BB" w:rsidRPr="00364DA9" w:rsidRDefault="00364DA9">
            <w:pPr>
              <w:pStyle w:val="TableParagraph"/>
              <w:spacing w:before="6" w:line="254" w:lineRule="exact"/>
              <w:ind w:left="117"/>
              <w:rPr>
                <w:b/>
                <w:sz w:val="24"/>
                <w:szCs w:val="24"/>
              </w:rPr>
            </w:pPr>
            <w:r>
              <w:rPr>
                <w:b/>
                <w:sz w:val="24"/>
                <w:szCs w:val="24"/>
              </w:rPr>
              <w:t>Requestor</w:t>
            </w:r>
            <w:r w:rsidR="00480719" w:rsidRPr="00364DA9">
              <w:rPr>
                <w:b/>
                <w:sz w:val="24"/>
                <w:szCs w:val="24"/>
              </w:rPr>
              <w:t xml:space="preserve"> Name</w:t>
            </w:r>
          </w:p>
        </w:tc>
        <w:tc>
          <w:tcPr>
            <w:tcW w:w="5403" w:type="dxa"/>
            <w:gridSpan w:val="2"/>
            <w:tcBorders>
              <w:top w:val="nil"/>
              <w:bottom w:val="nil"/>
            </w:tcBorders>
            <w:shd w:val="clear" w:color="auto" w:fill="B4C5E7"/>
          </w:tcPr>
          <w:p w14:paraId="102BD109" w14:textId="77777777" w:rsidR="006251BB" w:rsidRPr="00364DA9" w:rsidRDefault="00480719">
            <w:pPr>
              <w:pStyle w:val="TableParagraph"/>
              <w:spacing w:before="6" w:line="254" w:lineRule="exact"/>
              <w:ind w:left="116"/>
              <w:rPr>
                <w:b/>
                <w:sz w:val="24"/>
                <w:szCs w:val="24"/>
              </w:rPr>
            </w:pPr>
            <w:r w:rsidRPr="00364DA9">
              <w:rPr>
                <w:b/>
                <w:sz w:val="24"/>
                <w:szCs w:val="24"/>
              </w:rPr>
              <w:t>Date of Request</w:t>
            </w:r>
          </w:p>
        </w:tc>
      </w:tr>
      <w:tr w:rsidR="006251BB" w:rsidRPr="00364DA9" w14:paraId="6AFE65B1" w14:textId="77777777" w:rsidTr="00364DA9">
        <w:trPr>
          <w:trHeight w:val="574"/>
        </w:trPr>
        <w:tc>
          <w:tcPr>
            <w:tcW w:w="5307" w:type="dxa"/>
            <w:gridSpan w:val="2"/>
            <w:tcBorders>
              <w:top w:val="nil"/>
            </w:tcBorders>
          </w:tcPr>
          <w:p w14:paraId="03605C4A" w14:textId="77777777" w:rsidR="006251BB" w:rsidRPr="00364DA9" w:rsidRDefault="006251BB">
            <w:pPr>
              <w:pStyle w:val="TableParagraph"/>
              <w:rPr>
                <w:rFonts w:ascii="Times New Roman"/>
                <w:sz w:val="24"/>
                <w:szCs w:val="24"/>
              </w:rPr>
            </w:pPr>
          </w:p>
        </w:tc>
        <w:tc>
          <w:tcPr>
            <w:tcW w:w="5403" w:type="dxa"/>
            <w:gridSpan w:val="2"/>
            <w:tcBorders>
              <w:top w:val="nil"/>
            </w:tcBorders>
          </w:tcPr>
          <w:p w14:paraId="22C1419A" w14:textId="77777777" w:rsidR="006251BB" w:rsidRPr="00364DA9" w:rsidRDefault="006251BB">
            <w:pPr>
              <w:pStyle w:val="TableParagraph"/>
              <w:rPr>
                <w:rFonts w:ascii="Times New Roman"/>
                <w:sz w:val="24"/>
                <w:szCs w:val="24"/>
              </w:rPr>
            </w:pPr>
          </w:p>
        </w:tc>
      </w:tr>
      <w:tr w:rsidR="006251BB" w:rsidRPr="00364DA9" w14:paraId="38B1C507" w14:textId="77777777" w:rsidTr="00364DA9">
        <w:trPr>
          <w:trHeight w:val="293"/>
        </w:trPr>
        <w:tc>
          <w:tcPr>
            <w:tcW w:w="5307" w:type="dxa"/>
            <w:gridSpan w:val="2"/>
            <w:tcBorders>
              <w:bottom w:val="nil"/>
            </w:tcBorders>
            <w:shd w:val="clear" w:color="auto" w:fill="B4C5E7"/>
          </w:tcPr>
          <w:p w14:paraId="3C9032B5" w14:textId="77777777" w:rsidR="006251BB" w:rsidRPr="00364DA9" w:rsidRDefault="00480719">
            <w:pPr>
              <w:pStyle w:val="TableParagraph"/>
              <w:spacing w:before="12" w:line="262" w:lineRule="exact"/>
              <w:ind w:left="117"/>
              <w:rPr>
                <w:b/>
                <w:sz w:val="24"/>
                <w:szCs w:val="24"/>
              </w:rPr>
            </w:pPr>
            <w:r w:rsidRPr="00364DA9">
              <w:rPr>
                <w:b/>
                <w:sz w:val="24"/>
                <w:szCs w:val="24"/>
              </w:rPr>
              <w:t>Department</w:t>
            </w:r>
          </w:p>
        </w:tc>
        <w:tc>
          <w:tcPr>
            <w:tcW w:w="5403" w:type="dxa"/>
            <w:gridSpan w:val="2"/>
            <w:tcBorders>
              <w:bottom w:val="nil"/>
            </w:tcBorders>
            <w:shd w:val="clear" w:color="auto" w:fill="B4C5E7"/>
          </w:tcPr>
          <w:p w14:paraId="02F629E4" w14:textId="77777777" w:rsidR="006251BB" w:rsidRPr="00364DA9" w:rsidRDefault="00480719">
            <w:pPr>
              <w:pStyle w:val="TableParagraph"/>
              <w:spacing w:before="12" w:line="262" w:lineRule="exact"/>
              <w:ind w:left="116"/>
              <w:rPr>
                <w:b/>
                <w:sz w:val="24"/>
                <w:szCs w:val="24"/>
              </w:rPr>
            </w:pPr>
            <w:r w:rsidRPr="00364DA9">
              <w:rPr>
                <w:b/>
                <w:sz w:val="24"/>
                <w:szCs w:val="24"/>
              </w:rPr>
              <w:t>Division</w:t>
            </w:r>
          </w:p>
        </w:tc>
      </w:tr>
      <w:tr w:rsidR="006251BB" w:rsidRPr="00364DA9" w14:paraId="42D2A916" w14:textId="77777777" w:rsidTr="00364DA9">
        <w:trPr>
          <w:trHeight w:val="430"/>
        </w:trPr>
        <w:tc>
          <w:tcPr>
            <w:tcW w:w="5307" w:type="dxa"/>
            <w:gridSpan w:val="2"/>
            <w:tcBorders>
              <w:top w:val="nil"/>
            </w:tcBorders>
          </w:tcPr>
          <w:p w14:paraId="16E0760A" w14:textId="77777777" w:rsidR="006251BB" w:rsidRPr="00364DA9" w:rsidRDefault="006251BB">
            <w:pPr>
              <w:pStyle w:val="TableParagraph"/>
              <w:rPr>
                <w:rFonts w:ascii="Times New Roman"/>
                <w:sz w:val="24"/>
                <w:szCs w:val="24"/>
              </w:rPr>
            </w:pPr>
          </w:p>
        </w:tc>
        <w:tc>
          <w:tcPr>
            <w:tcW w:w="5403" w:type="dxa"/>
            <w:gridSpan w:val="2"/>
            <w:tcBorders>
              <w:top w:val="nil"/>
            </w:tcBorders>
          </w:tcPr>
          <w:p w14:paraId="3C1D159B" w14:textId="77777777" w:rsidR="006251BB" w:rsidRPr="00364DA9" w:rsidRDefault="006251BB">
            <w:pPr>
              <w:pStyle w:val="TableParagraph"/>
              <w:rPr>
                <w:rFonts w:ascii="Times New Roman"/>
                <w:sz w:val="24"/>
                <w:szCs w:val="24"/>
              </w:rPr>
            </w:pPr>
          </w:p>
        </w:tc>
      </w:tr>
      <w:tr w:rsidR="006251BB" w:rsidRPr="00364DA9" w14:paraId="11D50A51" w14:textId="77777777" w:rsidTr="00364DA9">
        <w:trPr>
          <w:trHeight w:val="293"/>
        </w:trPr>
        <w:tc>
          <w:tcPr>
            <w:tcW w:w="3118" w:type="dxa"/>
            <w:tcBorders>
              <w:bottom w:val="nil"/>
            </w:tcBorders>
            <w:shd w:val="clear" w:color="auto" w:fill="B4C5E7"/>
          </w:tcPr>
          <w:p w14:paraId="26AD794D" w14:textId="77777777" w:rsidR="006251BB" w:rsidRPr="00364DA9" w:rsidRDefault="00480719">
            <w:pPr>
              <w:pStyle w:val="TableParagraph"/>
              <w:spacing w:before="5"/>
              <w:ind w:left="117"/>
              <w:rPr>
                <w:b/>
                <w:sz w:val="24"/>
                <w:szCs w:val="24"/>
              </w:rPr>
            </w:pPr>
            <w:r w:rsidRPr="00364DA9">
              <w:rPr>
                <w:b/>
                <w:sz w:val="24"/>
                <w:szCs w:val="24"/>
              </w:rPr>
              <w:t>Position</w:t>
            </w:r>
          </w:p>
        </w:tc>
        <w:tc>
          <w:tcPr>
            <w:tcW w:w="3118" w:type="dxa"/>
            <w:gridSpan w:val="2"/>
            <w:tcBorders>
              <w:bottom w:val="nil"/>
            </w:tcBorders>
            <w:shd w:val="clear" w:color="auto" w:fill="B4C5E7"/>
          </w:tcPr>
          <w:p w14:paraId="68133D50" w14:textId="77777777" w:rsidR="006251BB" w:rsidRPr="00364DA9" w:rsidRDefault="00480719">
            <w:pPr>
              <w:pStyle w:val="TableParagraph"/>
              <w:spacing w:before="5"/>
              <w:ind w:left="116"/>
              <w:rPr>
                <w:b/>
                <w:sz w:val="24"/>
                <w:szCs w:val="24"/>
              </w:rPr>
            </w:pPr>
            <w:r w:rsidRPr="00364DA9">
              <w:rPr>
                <w:b/>
                <w:sz w:val="24"/>
                <w:szCs w:val="24"/>
              </w:rPr>
              <w:t>Supervisor</w:t>
            </w:r>
          </w:p>
        </w:tc>
        <w:tc>
          <w:tcPr>
            <w:tcW w:w="4474" w:type="dxa"/>
            <w:tcBorders>
              <w:bottom w:val="nil"/>
            </w:tcBorders>
            <w:shd w:val="clear" w:color="auto" w:fill="B4C5E7"/>
          </w:tcPr>
          <w:p w14:paraId="452404B2" w14:textId="77777777" w:rsidR="006251BB" w:rsidRPr="00364DA9" w:rsidRDefault="00480719">
            <w:pPr>
              <w:pStyle w:val="TableParagraph"/>
              <w:spacing w:before="5"/>
              <w:ind w:left="116"/>
              <w:rPr>
                <w:b/>
                <w:sz w:val="24"/>
                <w:szCs w:val="24"/>
              </w:rPr>
            </w:pPr>
            <w:r w:rsidRPr="00364DA9">
              <w:rPr>
                <w:b/>
                <w:sz w:val="24"/>
                <w:szCs w:val="24"/>
              </w:rPr>
              <w:t>Phone Number</w:t>
            </w:r>
          </w:p>
        </w:tc>
      </w:tr>
      <w:tr w:rsidR="006251BB" w:rsidRPr="00364DA9" w14:paraId="7F303BDE" w14:textId="77777777" w:rsidTr="00364DA9">
        <w:trPr>
          <w:trHeight w:val="437"/>
        </w:trPr>
        <w:tc>
          <w:tcPr>
            <w:tcW w:w="3118" w:type="dxa"/>
            <w:tcBorders>
              <w:top w:val="nil"/>
            </w:tcBorders>
          </w:tcPr>
          <w:p w14:paraId="34F97D40" w14:textId="77777777" w:rsidR="006251BB" w:rsidRPr="00364DA9" w:rsidRDefault="006251BB">
            <w:pPr>
              <w:pStyle w:val="TableParagraph"/>
              <w:rPr>
                <w:rFonts w:ascii="Times New Roman"/>
                <w:sz w:val="24"/>
                <w:szCs w:val="24"/>
              </w:rPr>
            </w:pPr>
          </w:p>
        </w:tc>
        <w:tc>
          <w:tcPr>
            <w:tcW w:w="3118" w:type="dxa"/>
            <w:gridSpan w:val="2"/>
            <w:tcBorders>
              <w:top w:val="nil"/>
            </w:tcBorders>
          </w:tcPr>
          <w:p w14:paraId="6246C016" w14:textId="77777777" w:rsidR="006251BB" w:rsidRPr="00364DA9" w:rsidRDefault="006251BB">
            <w:pPr>
              <w:pStyle w:val="TableParagraph"/>
              <w:rPr>
                <w:rFonts w:ascii="Times New Roman"/>
                <w:sz w:val="24"/>
                <w:szCs w:val="24"/>
              </w:rPr>
            </w:pPr>
          </w:p>
        </w:tc>
        <w:tc>
          <w:tcPr>
            <w:tcW w:w="4474" w:type="dxa"/>
            <w:tcBorders>
              <w:top w:val="nil"/>
            </w:tcBorders>
          </w:tcPr>
          <w:p w14:paraId="4F4402E7" w14:textId="77777777" w:rsidR="006251BB" w:rsidRPr="00364DA9" w:rsidRDefault="006251BB">
            <w:pPr>
              <w:pStyle w:val="TableParagraph"/>
              <w:rPr>
                <w:rFonts w:ascii="Times New Roman"/>
                <w:sz w:val="24"/>
                <w:szCs w:val="24"/>
              </w:rPr>
            </w:pPr>
          </w:p>
        </w:tc>
      </w:tr>
    </w:tbl>
    <w:p w14:paraId="7875BFB0" w14:textId="77777777" w:rsidR="006251BB" w:rsidRPr="00364DA9" w:rsidRDefault="006251BB">
      <w:pPr>
        <w:pStyle w:val="BodyText"/>
        <w:spacing w:before="1" w:after="1"/>
        <w:rPr>
          <w:rFonts w:ascii="Arial"/>
          <w:sz w:val="24"/>
          <w:szCs w:val="24"/>
        </w:rPr>
      </w:pPr>
    </w:p>
    <w:tbl>
      <w:tblPr>
        <w:tblW w:w="10710" w:type="dxa"/>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86"/>
        <w:gridCol w:w="5224"/>
      </w:tblGrid>
      <w:tr w:rsidR="006251BB" w:rsidRPr="00364DA9" w14:paraId="5124EFB5" w14:textId="77777777" w:rsidTr="00364DA9">
        <w:trPr>
          <w:trHeight w:val="293"/>
        </w:trPr>
        <w:tc>
          <w:tcPr>
            <w:tcW w:w="10710" w:type="dxa"/>
            <w:gridSpan w:val="2"/>
            <w:tcBorders>
              <w:bottom w:val="nil"/>
            </w:tcBorders>
            <w:shd w:val="clear" w:color="auto" w:fill="B4C5E7"/>
          </w:tcPr>
          <w:p w14:paraId="5847AF82" w14:textId="77777777" w:rsidR="006251BB" w:rsidRPr="00364DA9" w:rsidRDefault="00480719">
            <w:pPr>
              <w:pStyle w:val="TableParagraph"/>
              <w:spacing w:before="5"/>
              <w:ind w:left="117"/>
              <w:rPr>
                <w:b/>
                <w:sz w:val="24"/>
                <w:szCs w:val="24"/>
              </w:rPr>
            </w:pPr>
            <w:r w:rsidRPr="00364DA9">
              <w:rPr>
                <w:b/>
                <w:sz w:val="24"/>
                <w:szCs w:val="24"/>
              </w:rPr>
              <w:t>Medical or Disability Exception Request</w:t>
            </w:r>
          </w:p>
        </w:tc>
      </w:tr>
      <w:tr w:rsidR="006251BB" w:rsidRPr="00364DA9" w14:paraId="34E08012" w14:textId="77777777" w:rsidTr="00364DA9">
        <w:trPr>
          <w:trHeight w:val="1755"/>
        </w:trPr>
        <w:tc>
          <w:tcPr>
            <w:tcW w:w="10710" w:type="dxa"/>
            <w:gridSpan w:val="2"/>
            <w:tcBorders>
              <w:top w:val="nil"/>
            </w:tcBorders>
          </w:tcPr>
          <w:p w14:paraId="0E59673F" w14:textId="20011286" w:rsidR="006251BB" w:rsidRPr="00364DA9" w:rsidRDefault="00480719">
            <w:pPr>
              <w:pStyle w:val="TableParagraph"/>
              <w:spacing w:line="242" w:lineRule="auto"/>
              <w:ind w:left="117" w:right="205"/>
              <w:rPr>
                <w:sz w:val="24"/>
                <w:szCs w:val="24"/>
              </w:rPr>
            </w:pPr>
            <w:r w:rsidRPr="00364DA9">
              <w:rPr>
                <w:sz w:val="24"/>
                <w:szCs w:val="24"/>
              </w:rPr>
              <w:t>I am requesting a medical exception to the requirement for COVID-19 vaccination or a delay because of a temporary condition or medical circumstance. I declare that the information I have provided is true and correct to the best of my knowledge and ability.</w:t>
            </w:r>
            <w:r w:rsidR="00661B9A">
              <w:rPr>
                <w:sz w:val="24"/>
                <w:szCs w:val="24"/>
              </w:rPr>
              <w:t xml:space="preserve">  If not, I understand that disciplinary action may result, up to and including termination</w:t>
            </w:r>
          </w:p>
          <w:p w14:paraId="5947B9A1" w14:textId="77777777" w:rsidR="00F128CA" w:rsidRPr="00364DA9" w:rsidRDefault="00F128CA">
            <w:pPr>
              <w:pStyle w:val="TableParagraph"/>
              <w:spacing w:line="242" w:lineRule="auto"/>
              <w:ind w:left="117" w:right="205"/>
              <w:rPr>
                <w:sz w:val="24"/>
                <w:szCs w:val="24"/>
              </w:rPr>
            </w:pPr>
          </w:p>
          <w:p w14:paraId="0A2D284F" w14:textId="77777777" w:rsidR="00F128CA" w:rsidRPr="00364DA9" w:rsidRDefault="00F128CA">
            <w:pPr>
              <w:pStyle w:val="TableParagraph"/>
              <w:spacing w:line="242" w:lineRule="auto"/>
              <w:ind w:left="117" w:right="205"/>
              <w:rPr>
                <w:sz w:val="24"/>
                <w:szCs w:val="24"/>
              </w:rPr>
            </w:pPr>
          </w:p>
          <w:p w14:paraId="453685D8" w14:textId="77777777" w:rsidR="00F128CA" w:rsidRPr="00364DA9" w:rsidRDefault="00F128CA">
            <w:pPr>
              <w:pStyle w:val="TableParagraph"/>
              <w:spacing w:line="242" w:lineRule="auto"/>
              <w:ind w:left="117" w:right="205"/>
              <w:rPr>
                <w:sz w:val="24"/>
                <w:szCs w:val="24"/>
              </w:rPr>
            </w:pPr>
          </w:p>
          <w:p w14:paraId="0528A994" w14:textId="2730D8F6" w:rsidR="00F128CA" w:rsidRDefault="00F128CA" w:rsidP="00364DA9">
            <w:pPr>
              <w:pStyle w:val="TableParagraph"/>
              <w:spacing w:line="242" w:lineRule="auto"/>
              <w:ind w:left="379" w:right="205" w:hanging="262"/>
              <w:rPr>
                <w:sz w:val="24"/>
                <w:szCs w:val="24"/>
              </w:rPr>
            </w:pPr>
          </w:p>
          <w:p w14:paraId="18001416" w14:textId="560F44BE" w:rsidR="00364DA9" w:rsidRDefault="00364DA9" w:rsidP="00364DA9">
            <w:pPr>
              <w:pStyle w:val="TableParagraph"/>
              <w:spacing w:line="242" w:lineRule="auto"/>
              <w:ind w:left="379" w:right="205" w:hanging="262"/>
              <w:rPr>
                <w:sz w:val="24"/>
                <w:szCs w:val="24"/>
              </w:rPr>
            </w:pPr>
          </w:p>
          <w:p w14:paraId="22CD0212" w14:textId="77777777" w:rsidR="00364DA9" w:rsidRPr="00364DA9" w:rsidRDefault="00364DA9" w:rsidP="00364DA9">
            <w:pPr>
              <w:pStyle w:val="TableParagraph"/>
              <w:spacing w:line="242" w:lineRule="auto"/>
              <w:ind w:left="379" w:right="205" w:hanging="262"/>
              <w:rPr>
                <w:sz w:val="24"/>
                <w:szCs w:val="24"/>
              </w:rPr>
            </w:pPr>
          </w:p>
          <w:p w14:paraId="4D71E357" w14:textId="383F978B" w:rsidR="00F128CA" w:rsidRPr="00364DA9" w:rsidRDefault="00F128CA">
            <w:pPr>
              <w:pStyle w:val="TableParagraph"/>
              <w:spacing w:line="242" w:lineRule="auto"/>
              <w:ind w:left="117" w:right="205"/>
              <w:rPr>
                <w:sz w:val="24"/>
                <w:szCs w:val="24"/>
              </w:rPr>
            </w:pPr>
          </w:p>
          <w:p w14:paraId="7AA57181" w14:textId="3800630A" w:rsidR="00F128CA" w:rsidRPr="00364DA9" w:rsidRDefault="00F128CA">
            <w:pPr>
              <w:pStyle w:val="TableParagraph"/>
              <w:spacing w:line="242" w:lineRule="auto"/>
              <w:ind w:left="117" w:right="205"/>
              <w:rPr>
                <w:sz w:val="24"/>
                <w:szCs w:val="24"/>
              </w:rPr>
            </w:pPr>
          </w:p>
          <w:p w14:paraId="01E4562C" w14:textId="2FCA79CD" w:rsidR="00F128CA" w:rsidRPr="00364DA9" w:rsidRDefault="00F128CA">
            <w:pPr>
              <w:pStyle w:val="TableParagraph"/>
              <w:spacing w:line="242" w:lineRule="auto"/>
              <w:ind w:left="117" w:right="205"/>
              <w:rPr>
                <w:sz w:val="24"/>
                <w:szCs w:val="24"/>
              </w:rPr>
            </w:pPr>
          </w:p>
          <w:p w14:paraId="05AF8093" w14:textId="77777777" w:rsidR="00F128CA" w:rsidRPr="00364DA9" w:rsidRDefault="00F128CA">
            <w:pPr>
              <w:pStyle w:val="TableParagraph"/>
              <w:spacing w:line="242" w:lineRule="auto"/>
              <w:ind w:left="117" w:right="205"/>
              <w:rPr>
                <w:sz w:val="24"/>
                <w:szCs w:val="24"/>
              </w:rPr>
            </w:pPr>
          </w:p>
          <w:p w14:paraId="0CEBA590" w14:textId="77777777" w:rsidR="00F128CA" w:rsidRPr="00364DA9" w:rsidRDefault="00F128CA">
            <w:pPr>
              <w:pStyle w:val="TableParagraph"/>
              <w:spacing w:line="242" w:lineRule="auto"/>
              <w:ind w:left="117" w:right="205"/>
              <w:rPr>
                <w:sz w:val="24"/>
                <w:szCs w:val="24"/>
              </w:rPr>
            </w:pPr>
          </w:p>
          <w:p w14:paraId="44A85E72" w14:textId="77777777" w:rsidR="00F128CA" w:rsidRPr="00364DA9" w:rsidRDefault="00F128CA">
            <w:pPr>
              <w:pStyle w:val="TableParagraph"/>
              <w:spacing w:line="242" w:lineRule="auto"/>
              <w:ind w:left="117" w:right="205"/>
              <w:rPr>
                <w:sz w:val="24"/>
                <w:szCs w:val="24"/>
              </w:rPr>
            </w:pPr>
          </w:p>
          <w:p w14:paraId="3CB7DF6B" w14:textId="16511004" w:rsidR="00F128CA" w:rsidRDefault="00F128CA">
            <w:pPr>
              <w:pStyle w:val="TableParagraph"/>
              <w:spacing w:line="242" w:lineRule="auto"/>
              <w:ind w:left="117" w:right="205"/>
              <w:rPr>
                <w:sz w:val="24"/>
                <w:szCs w:val="24"/>
              </w:rPr>
            </w:pPr>
          </w:p>
          <w:p w14:paraId="3EE0203A" w14:textId="37412271" w:rsidR="00A57B38" w:rsidRDefault="00A57B38">
            <w:pPr>
              <w:pStyle w:val="TableParagraph"/>
              <w:spacing w:line="242" w:lineRule="auto"/>
              <w:ind w:left="117" w:right="205"/>
              <w:rPr>
                <w:sz w:val="24"/>
                <w:szCs w:val="24"/>
              </w:rPr>
            </w:pPr>
          </w:p>
          <w:p w14:paraId="08A6C626" w14:textId="77777777" w:rsidR="00F128CA" w:rsidRPr="00364DA9" w:rsidRDefault="00F128CA">
            <w:pPr>
              <w:pStyle w:val="TableParagraph"/>
              <w:spacing w:line="242" w:lineRule="auto"/>
              <w:ind w:left="117" w:right="205"/>
              <w:rPr>
                <w:sz w:val="24"/>
                <w:szCs w:val="24"/>
              </w:rPr>
            </w:pPr>
          </w:p>
          <w:p w14:paraId="530BA9FF" w14:textId="77777777" w:rsidR="00F128CA" w:rsidRPr="00364DA9" w:rsidRDefault="00F128CA">
            <w:pPr>
              <w:pStyle w:val="TableParagraph"/>
              <w:spacing w:line="242" w:lineRule="auto"/>
              <w:ind w:left="117" w:right="205"/>
              <w:rPr>
                <w:sz w:val="24"/>
                <w:szCs w:val="24"/>
              </w:rPr>
            </w:pPr>
          </w:p>
          <w:p w14:paraId="168629A3" w14:textId="77777777" w:rsidR="001F0439" w:rsidRDefault="001F0439" w:rsidP="001F0439">
            <w:pPr>
              <w:pStyle w:val="BodyText"/>
              <w:rPr>
                <w:sz w:val="24"/>
                <w:szCs w:val="24"/>
              </w:rPr>
            </w:pPr>
          </w:p>
          <w:p w14:paraId="2CE0B94D" w14:textId="77777777" w:rsidR="00F128CA" w:rsidRDefault="00F128CA">
            <w:pPr>
              <w:pStyle w:val="TableParagraph"/>
              <w:spacing w:line="242" w:lineRule="auto"/>
              <w:ind w:left="117" w:right="205"/>
              <w:rPr>
                <w:sz w:val="24"/>
                <w:szCs w:val="24"/>
              </w:rPr>
            </w:pPr>
          </w:p>
          <w:p w14:paraId="395C47CD" w14:textId="77777777" w:rsidR="00661B9A" w:rsidRDefault="00661B9A">
            <w:pPr>
              <w:pStyle w:val="TableParagraph"/>
              <w:spacing w:line="242" w:lineRule="auto"/>
              <w:ind w:left="117" w:right="205"/>
              <w:rPr>
                <w:sz w:val="24"/>
                <w:szCs w:val="24"/>
              </w:rPr>
            </w:pPr>
          </w:p>
          <w:p w14:paraId="110CD8A9" w14:textId="44317B84" w:rsidR="00661B9A" w:rsidRPr="00364DA9" w:rsidRDefault="00661B9A">
            <w:pPr>
              <w:pStyle w:val="TableParagraph"/>
              <w:spacing w:line="242" w:lineRule="auto"/>
              <w:ind w:left="117" w:right="205"/>
              <w:rPr>
                <w:sz w:val="24"/>
                <w:szCs w:val="24"/>
              </w:rPr>
            </w:pPr>
          </w:p>
        </w:tc>
      </w:tr>
      <w:tr w:rsidR="006251BB" w14:paraId="7F8A6B36" w14:textId="77777777" w:rsidTr="00364DA9">
        <w:trPr>
          <w:trHeight w:val="293"/>
        </w:trPr>
        <w:tc>
          <w:tcPr>
            <w:tcW w:w="10710" w:type="dxa"/>
            <w:gridSpan w:val="2"/>
            <w:tcBorders>
              <w:bottom w:val="nil"/>
            </w:tcBorders>
            <w:shd w:val="clear" w:color="auto" w:fill="B4C5E7"/>
          </w:tcPr>
          <w:p w14:paraId="239E009E" w14:textId="371B62E9" w:rsidR="006251BB" w:rsidRPr="00364DA9" w:rsidRDefault="00364DA9">
            <w:pPr>
              <w:pStyle w:val="TableParagraph"/>
              <w:spacing w:before="5"/>
              <w:ind w:left="117"/>
              <w:rPr>
                <w:b/>
                <w:sz w:val="24"/>
                <w:szCs w:val="24"/>
              </w:rPr>
            </w:pPr>
            <w:r>
              <w:rPr>
                <w:b/>
                <w:sz w:val="24"/>
                <w:szCs w:val="24"/>
              </w:rPr>
              <w:t>Requestor</w:t>
            </w:r>
            <w:r w:rsidR="00480719" w:rsidRPr="00364DA9">
              <w:rPr>
                <w:b/>
                <w:sz w:val="24"/>
                <w:szCs w:val="24"/>
              </w:rPr>
              <w:t xml:space="preserve"> Signature</w:t>
            </w:r>
          </w:p>
        </w:tc>
      </w:tr>
      <w:tr w:rsidR="006251BB" w14:paraId="3C1511A9" w14:textId="77777777" w:rsidTr="00364DA9">
        <w:trPr>
          <w:trHeight w:val="430"/>
        </w:trPr>
        <w:tc>
          <w:tcPr>
            <w:tcW w:w="10710" w:type="dxa"/>
            <w:gridSpan w:val="2"/>
            <w:tcBorders>
              <w:top w:val="nil"/>
            </w:tcBorders>
          </w:tcPr>
          <w:p w14:paraId="2BBF147B" w14:textId="2680DBCB" w:rsidR="006251BB" w:rsidRDefault="006251BB">
            <w:pPr>
              <w:pStyle w:val="TableParagraph"/>
              <w:rPr>
                <w:rFonts w:ascii="Times New Roman"/>
                <w:sz w:val="24"/>
                <w:szCs w:val="24"/>
              </w:rPr>
            </w:pPr>
          </w:p>
          <w:p w14:paraId="387CCF7E" w14:textId="77777777" w:rsidR="00364DA9" w:rsidRDefault="00364DA9">
            <w:pPr>
              <w:pStyle w:val="TableParagraph"/>
              <w:rPr>
                <w:rFonts w:ascii="Times New Roman"/>
                <w:sz w:val="24"/>
                <w:szCs w:val="24"/>
              </w:rPr>
            </w:pPr>
          </w:p>
          <w:p w14:paraId="7C3FF132" w14:textId="30AE59FD" w:rsidR="00364DA9" w:rsidRPr="00364DA9" w:rsidRDefault="00364DA9">
            <w:pPr>
              <w:pStyle w:val="TableParagraph"/>
              <w:rPr>
                <w:rFonts w:ascii="Times New Roman"/>
                <w:sz w:val="24"/>
                <w:szCs w:val="24"/>
              </w:rPr>
            </w:pPr>
          </w:p>
        </w:tc>
      </w:tr>
      <w:tr w:rsidR="006251BB" w14:paraId="3D429F5C" w14:textId="77777777" w:rsidTr="00364DA9">
        <w:trPr>
          <w:trHeight w:val="292"/>
        </w:trPr>
        <w:tc>
          <w:tcPr>
            <w:tcW w:w="5486" w:type="dxa"/>
            <w:shd w:val="clear" w:color="auto" w:fill="B4C5E7"/>
          </w:tcPr>
          <w:p w14:paraId="0F535C09" w14:textId="77777777" w:rsidR="006251BB" w:rsidRPr="00364DA9" w:rsidRDefault="00480719">
            <w:pPr>
              <w:pStyle w:val="TableParagraph"/>
              <w:spacing w:before="5" w:line="267" w:lineRule="exact"/>
              <w:ind w:left="117"/>
              <w:rPr>
                <w:b/>
                <w:sz w:val="24"/>
                <w:szCs w:val="24"/>
              </w:rPr>
            </w:pPr>
            <w:r w:rsidRPr="00364DA9">
              <w:rPr>
                <w:b/>
                <w:sz w:val="24"/>
                <w:szCs w:val="24"/>
              </w:rPr>
              <w:t>Print Name</w:t>
            </w:r>
          </w:p>
        </w:tc>
        <w:tc>
          <w:tcPr>
            <w:tcW w:w="5224" w:type="dxa"/>
            <w:shd w:val="clear" w:color="auto" w:fill="B4C5E7"/>
          </w:tcPr>
          <w:p w14:paraId="0BFE7E5E" w14:textId="77777777" w:rsidR="006251BB" w:rsidRPr="00364DA9" w:rsidRDefault="00480719">
            <w:pPr>
              <w:pStyle w:val="TableParagraph"/>
              <w:spacing w:before="5" w:line="267" w:lineRule="exact"/>
              <w:ind w:left="117"/>
              <w:rPr>
                <w:b/>
                <w:sz w:val="24"/>
                <w:szCs w:val="24"/>
              </w:rPr>
            </w:pPr>
            <w:r w:rsidRPr="00364DA9">
              <w:rPr>
                <w:b/>
                <w:sz w:val="24"/>
                <w:szCs w:val="24"/>
              </w:rPr>
              <w:t>Date</w:t>
            </w:r>
          </w:p>
        </w:tc>
      </w:tr>
      <w:tr w:rsidR="006251BB" w14:paraId="1E28D44F" w14:textId="77777777" w:rsidTr="00364DA9">
        <w:trPr>
          <w:trHeight w:val="429"/>
        </w:trPr>
        <w:tc>
          <w:tcPr>
            <w:tcW w:w="5486" w:type="dxa"/>
          </w:tcPr>
          <w:p w14:paraId="6DB727DB" w14:textId="77777777" w:rsidR="006251BB" w:rsidRDefault="006251BB">
            <w:pPr>
              <w:pStyle w:val="TableParagraph"/>
              <w:rPr>
                <w:rFonts w:ascii="Times New Roman"/>
                <w:sz w:val="24"/>
                <w:szCs w:val="24"/>
              </w:rPr>
            </w:pPr>
          </w:p>
          <w:p w14:paraId="3FE863A4" w14:textId="5C8176CB" w:rsidR="00364DA9" w:rsidRPr="00364DA9" w:rsidRDefault="00364DA9">
            <w:pPr>
              <w:pStyle w:val="TableParagraph"/>
              <w:rPr>
                <w:rFonts w:ascii="Times New Roman"/>
                <w:sz w:val="24"/>
                <w:szCs w:val="24"/>
              </w:rPr>
            </w:pPr>
          </w:p>
        </w:tc>
        <w:tc>
          <w:tcPr>
            <w:tcW w:w="5224" w:type="dxa"/>
          </w:tcPr>
          <w:p w14:paraId="51434E8A" w14:textId="77777777" w:rsidR="006251BB" w:rsidRPr="00364DA9" w:rsidRDefault="006251BB">
            <w:pPr>
              <w:pStyle w:val="TableParagraph"/>
              <w:rPr>
                <w:rFonts w:ascii="Times New Roman"/>
                <w:sz w:val="24"/>
                <w:szCs w:val="24"/>
              </w:rPr>
            </w:pPr>
          </w:p>
        </w:tc>
      </w:tr>
    </w:tbl>
    <w:p w14:paraId="1F659BD0" w14:textId="77777777" w:rsidR="006251BB" w:rsidRDefault="006251BB">
      <w:pPr>
        <w:rPr>
          <w:rFonts w:ascii="Times New Roman"/>
        </w:rPr>
        <w:sectPr w:rsidR="006251BB">
          <w:pgSz w:w="12240" w:h="15840"/>
          <w:pgMar w:top="1500" w:right="1260" w:bottom="280" w:left="1200" w:header="720" w:footer="720" w:gutter="0"/>
          <w:cols w:space="720"/>
        </w:sectPr>
      </w:pPr>
    </w:p>
    <w:tbl>
      <w:tblPr>
        <w:tblW w:w="10710"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10"/>
      </w:tblGrid>
      <w:tr w:rsidR="006251BB" w14:paraId="512AAF4E" w14:textId="77777777" w:rsidTr="00364DA9">
        <w:trPr>
          <w:trHeight w:val="331"/>
        </w:trPr>
        <w:tc>
          <w:tcPr>
            <w:tcW w:w="10710" w:type="dxa"/>
            <w:tcBorders>
              <w:top w:val="nil"/>
              <w:left w:val="nil"/>
              <w:bottom w:val="nil"/>
              <w:right w:val="nil"/>
            </w:tcBorders>
            <w:shd w:val="clear" w:color="auto" w:fill="000000"/>
          </w:tcPr>
          <w:p w14:paraId="18174E7C" w14:textId="7A50CF50" w:rsidR="006251BB" w:rsidRPr="00364DA9" w:rsidRDefault="00480719">
            <w:pPr>
              <w:pStyle w:val="TableParagraph"/>
              <w:spacing w:line="268" w:lineRule="exact"/>
              <w:ind w:left="7"/>
              <w:rPr>
                <w:b/>
                <w:sz w:val="24"/>
                <w:szCs w:val="24"/>
              </w:rPr>
            </w:pPr>
            <w:r w:rsidRPr="00364DA9">
              <w:rPr>
                <w:b/>
                <w:color w:val="FFFFFF"/>
                <w:sz w:val="24"/>
                <w:szCs w:val="24"/>
              </w:rPr>
              <w:lastRenderedPageBreak/>
              <w:t xml:space="preserve">Part 2 – To be Completed by the </w:t>
            </w:r>
            <w:r w:rsidR="00364DA9" w:rsidRPr="00364DA9">
              <w:rPr>
                <w:b/>
                <w:sz w:val="24"/>
                <w:szCs w:val="24"/>
              </w:rPr>
              <w:t xml:space="preserve">Requestor </w:t>
            </w:r>
            <w:r w:rsidRPr="00364DA9">
              <w:rPr>
                <w:b/>
                <w:color w:val="FFFFFF"/>
                <w:sz w:val="24"/>
                <w:szCs w:val="24"/>
              </w:rPr>
              <w:t>'s Medical Provider</w:t>
            </w:r>
          </w:p>
        </w:tc>
      </w:tr>
      <w:tr w:rsidR="006251BB" w14:paraId="68EA9997" w14:textId="77777777" w:rsidTr="00364DA9">
        <w:trPr>
          <w:trHeight w:val="288"/>
        </w:trPr>
        <w:tc>
          <w:tcPr>
            <w:tcW w:w="10710" w:type="dxa"/>
            <w:tcBorders>
              <w:top w:val="nil"/>
              <w:bottom w:val="nil"/>
            </w:tcBorders>
            <w:shd w:val="clear" w:color="auto" w:fill="B4C5E7"/>
          </w:tcPr>
          <w:p w14:paraId="6D942F61" w14:textId="4B5B1E4B" w:rsidR="006251BB" w:rsidRPr="00364DA9" w:rsidRDefault="00364DA9">
            <w:pPr>
              <w:pStyle w:val="TableParagraph"/>
              <w:spacing w:line="268" w:lineRule="exact"/>
              <w:ind w:left="117"/>
              <w:rPr>
                <w:b/>
                <w:sz w:val="24"/>
                <w:szCs w:val="24"/>
              </w:rPr>
            </w:pPr>
            <w:r>
              <w:rPr>
                <w:b/>
                <w:sz w:val="24"/>
                <w:szCs w:val="24"/>
              </w:rPr>
              <w:t>Requestor</w:t>
            </w:r>
            <w:r w:rsidR="00480719" w:rsidRPr="00364DA9">
              <w:rPr>
                <w:b/>
                <w:sz w:val="24"/>
                <w:szCs w:val="24"/>
              </w:rPr>
              <w:t xml:space="preserve"> Name</w:t>
            </w:r>
          </w:p>
        </w:tc>
      </w:tr>
      <w:tr w:rsidR="006251BB" w14:paraId="7A66F69E" w14:textId="77777777" w:rsidTr="00364DA9">
        <w:trPr>
          <w:trHeight w:val="430"/>
        </w:trPr>
        <w:tc>
          <w:tcPr>
            <w:tcW w:w="10710" w:type="dxa"/>
            <w:tcBorders>
              <w:top w:val="nil"/>
            </w:tcBorders>
          </w:tcPr>
          <w:p w14:paraId="0B1331B7" w14:textId="77777777" w:rsidR="006251BB" w:rsidRPr="00364DA9" w:rsidRDefault="006251BB">
            <w:pPr>
              <w:pStyle w:val="TableParagraph"/>
              <w:rPr>
                <w:rFonts w:ascii="Times New Roman"/>
                <w:sz w:val="24"/>
                <w:szCs w:val="24"/>
              </w:rPr>
            </w:pPr>
          </w:p>
        </w:tc>
      </w:tr>
      <w:tr w:rsidR="006251BB" w14:paraId="12DBD636" w14:textId="77777777" w:rsidTr="00364DA9">
        <w:trPr>
          <w:trHeight w:val="293"/>
        </w:trPr>
        <w:tc>
          <w:tcPr>
            <w:tcW w:w="10710" w:type="dxa"/>
            <w:tcBorders>
              <w:bottom w:val="nil"/>
            </w:tcBorders>
            <w:shd w:val="clear" w:color="auto" w:fill="B4C5E7"/>
          </w:tcPr>
          <w:p w14:paraId="5B1013FE" w14:textId="77777777" w:rsidR="006251BB" w:rsidRPr="00364DA9" w:rsidRDefault="00480719">
            <w:pPr>
              <w:pStyle w:val="TableParagraph"/>
              <w:spacing w:before="5"/>
              <w:ind w:left="117"/>
              <w:rPr>
                <w:b/>
                <w:sz w:val="24"/>
                <w:szCs w:val="24"/>
              </w:rPr>
            </w:pPr>
            <w:r w:rsidRPr="00364DA9">
              <w:rPr>
                <w:b/>
                <w:sz w:val="24"/>
                <w:szCs w:val="24"/>
              </w:rPr>
              <w:t>Medical Certification for COVID-19 Vaccine Exception</w:t>
            </w:r>
          </w:p>
        </w:tc>
      </w:tr>
      <w:tr w:rsidR="006251BB" w14:paraId="2344620E" w14:textId="77777777" w:rsidTr="00364DA9">
        <w:trPr>
          <w:trHeight w:val="5953"/>
        </w:trPr>
        <w:tc>
          <w:tcPr>
            <w:tcW w:w="10710" w:type="dxa"/>
            <w:tcBorders>
              <w:top w:val="nil"/>
            </w:tcBorders>
          </w:tcPr>
          <w:p w14:paraId="16B58E6A" w14:textId="77777777" w:rsidR="006251BB" w:rsidRPr="00364DA9" w:rsidRDefault="006251BB">
            <w:pPr>
              <w:pStyle w:val="TableParagraph"/>
              <w:spacing w:before="8"/>
              <w:rPr>
                <w:rFonts w:ascii="Arial"/>
                <w:sz w:val="24"/>
                <w:szCs w:val="24"/>
              </w:rPr>
            </w:pPr>
          </w:p>
          <w:p w14:paraId="4E254635" w14:textId="77777777" w:rsidR="006251BB" w:rsidRPr="00364DA9" w:rsidRDefault="00480719">
            <w:pPr>
              <w:pStyle w:val="TableParagraph"/>
              <w:ind w:left="117"/>
              <w:rPr>
                <w:sz w:val="24"/>
                <w:szCs w:val="24"/>
              </w:rPr>
            </w:pPr>
            <w:r w:rsidRPr="00364DA9">
              <w:rPr>
                <w:sz w:val="24"/>
                <w:szCs w:val="24"/>
              </w:rPr>
              <w:t>Dear Medical Provider:</w:t>
            </w:r>
          </w:p>
          <w:p w14:paraId="070346F5" w14:textId="5EAEAF4C" w:rsidR="006251BB" w:rsidRPr="00364DA9" w:rsidRDefault="00F128CA">
            <w:pPr>
              <w:pStyle w:val="TableParagraph"/>
              <w:spacing w:before="120"/>
              <w:ind w:left="117" w:right="22"/>
              <w:rPr>
                <w:color w:val="FF0000"/>
                <w:sz w:val="24"/>
                <w:szCs w:val="24"/>
              </w:rPr>
            </w:pPr>
            <w:r w:rsidRPr="00364DA9">
              <w:rPr>
                <w:color w:val="FF0000"/>
                <w:sz w:val="24"/>
                <w:szCs w:val="24"/>
              </w:rPr>
              <w:t>_____________ (Company)</w:t>
            </w:r>
            <w:r w:rsidRPr="00364DA9">
              <w:rPr>
                <w:sz w:val="24"/>
                <w:szCs w:val="24"/>
              </w:rPr>
              <w:t xml:space="preserve"> </w:t>
            </w:r>
            <w:r w:rsidR="00480719" w:rsidRPr="00364DA9">
              <w:rPr>
                <w:sz w:val="24"/>
                <w:szCs w:val="24"/>
              </w:rPr>
              <w:t xml:space="preserve">requires its </w:t>
            </w:r>
            <w:r w:rsidR="00480719" w:rsidRPr="00364DA9">
              <w:rPr>
                <w:spacing w:val="-3"/>
                <w:sz w:val="24"/>
                <w:szCs w:val="24"/>
              </w:rPr>
              <w:t>employees</w:t>
            </w:r>
            <w:r w:rsidR="00364DA9">
              <w:rPr>
                <w:spacing w:val="-3"/>
                <w:sz w:val="24"/>
                <w:szCs w:val="24"/>
              </w:rPr>
              <w:t>/contractors/volunteers</w:t>
            </w:r>
            <w:r w:rsidR="00480719" w:rsidRPr="00364DA9">
              <w:rPr>
                <w:spacing w:val="-3"/>
                <w:sz w:val="24"/>
                <w:szCs w:val="24"/>
              </w:rPr>
              <w:t xml:space="preserve"> </w:t>
            </w:r>
            <w:r w:rsidR="00480719" w:rsidRPr="00364DA9">
              <w:rPr>
                <w:sz w:val="24"/>
                <w:szCs w:val="24"/>
              </w:rPr>
              <w:t>to be fully vaccinated against COVID-19</w:t>
            </w:r>
            <w:r w:rsidRPr="00364DA9">
              <w:rPr>
                <w:sz w:val="24"/>
                <w:szCs w:val="24"/>
              </w:rPr>
              <w:t xml:space="preserve">. </w:t>
            </w:r>
            <w:r w:rsidR="00480719" w:rsidRPr="00364DA9">
              <w:rPr>
                <w:sz w:val="24"/>
                <w:szCs w:val="24"/>
              </w:rPr>
              <w:t xml:space="preserve"> The individual named above is </w:t>
            </w:r>
            <w:r w:rsidR="00480719" w:rsidRPr="00364DA9">
              <w:rPr>
                <w:spacing w:val="-3"/>
                <w:sz w:val="24"/>
                <w:szCs w:val="24"/>
              </w:rPr>
              <w:t xml:space="preserve">seeking </w:t>
            </w:r>
            <w:r w:rsidR="00480719" w:rsidRPr="00364DA9">
              <w:rPr>
                <w:sz w:val="24"/>
                <w:szCs w:val="24"/>
              </w:rPr>
              <w:t xml:space="preserve">a medical </w:t>
            </w:r>
            <w:r w:rsidR="00480719" w:rsidRPr="00364DA9">
              <w:rPr>
                <w:spacing w:val="-3"/>
                <w:sz w:val="24"/>
                <w:szCs w:val="24"/>
              </w:rPr>
              <w:t xml:space="preserve">exception </w:t>
            </w:r>
            <w:r w:rsidR="00480719" w:rsidRPr="00364DA9">
              <w:rPr>
                <w:sz w:val="24"/>
                <w:szCs w:val="24"/>
              </w:rPr>
              <w:t xml:space="preserve">to the requirement </w:t>
            </w:r>
            <w:r w:rsidR="00480719" w:rsidRPr="00364DA9">
              <w:rPr>
                <w:spacing w:val="-3"/>
                <w:sz w:val="24"/>
                <w:szCs w:val="24"/>
              </w:rPr>
              <w:t xml:space="preserve">for </w:t>
            </w:r>
            <w:r w:rsidR="00480719" w:rsidRPr="00364DA9">
              <w:rPr>
                <w:sz w:val="24"/>
                <w:szCs w:val="24"/>
              </w:rPr>
              <w:t xml:space="preserve">COVID-19 vaccination or a delay because of a temporary </w:t>
            </w:r>
            <w:r w:rsidR="00480719" w:rsidRPr="00364DA9">
              <w:rPr>
                <w:spacing w:val="-3"/>
                <w:sz w:val="24"/>
                <w:szCs w:val="24"/>
              </w:rPr>
              <w:t xml:space="preserve">condition </w:t>
            </w:r>
            <w:r w:rsidR="00480719" w:rsidRPr="00364DA9">
              <w:rPr>
                <w:sz w:val="24"/>
                <w:szCs w:val="24"/>
              </w:rPr>
              <w:t xml:space="preserve">or medical circumstance. Please complete this form to assist </w:t>
            </w:r>
            <w:r w:rsidRPr="00364DA9">
              <w:rPr>
                <w:color w:val="FF0000"/>
                <w:sz w:val="24"/>
                <w:szCs w:val="24"/>
              </w:rPr>
              <w:t>_____________ (Company)</w:t>
            </w:r>
            <w:r w:rsidRPr="00364DA9">
              <w:rPr>
                <w:sz w:val="24"/>
                <w:szCs w:val="24"/>
              </w:rPr>
              <w:t xml:space="preserve"> </w:t>
            </w:r>
            <w:r w:rsidR="00480719" w:rsidRPr="00364DA9">
              <w:rPr>
                <w:sz w:val="24"/>
                <w:szCs w:val="24"/>
              </w:rPr>
              <w:t xml:space="preserve">in its </w:t>
            </w:r>
            <w:r w:rsidR="00480719" w:rsidRPr="00364DA9">
              <w:rPr>
                <w:spacing w:val="-3"/>
                <w:sz w:val="24"/>
                <w:szCs w:val="24"/>
              </w:rPr>
              <w:t xml:space="preserve">reasonable </w:t>
            </w:r>
            <w:r w:rsidR="00480719" w:rsidRPr="00364DA9">
              <w:rPr>
                <w:sz w:val="24"/>
                <w:szCs w:val="24"/>
              </w:rPr>
              <w:t xml:space="preserve">accommodation process. If you have </w:t>
            </w:r>
            <w:r w:rsidR="00480719" w:rsidRPr="00364DA9">
              <w:rPr>
                <w:spacing w:val="-3"/>
                <w:sz w:val="24"/>
                <w:szCs w:val="24"/>
              </w:rPr>
              <w:t xml:space="preserve">questions </w:t>
            </w:r>
            <w:r w:rsidR="00480719" w:rsidRPr="00364DA9">
              <w:rPr>
                <w:sz w:val="24"/>
                <w:szCs w:val="24"/>
              </w:rPr>
              <w:t xml:space="preserve">about completing this </w:t>
            </w:r>
            <w:r w:rsidR="00480719" w:rsidRPr="00364DA9">
              <w:rPr>
                <w:spacing w:val="-3"/>
                <w:sz w:val="24"/>
                <w:szCs w:val="24"/>
              </w:rPr>
              <w:t xml:space="preserve">form, </w:t>
            </w:r>
            <w:r w:rsidR="00480719" w:rsidRPr="00364DA9">
              <w:rPr>
                <w:sz w:val="24"/>
                <w:szCs w:val="24"/>
              </w:rPr>
              <w:t xml:space="preserve">please contact </w:t>
            </w:r>
            <w:r w:rsidRPr="00364DA9">
              <w:rPr>
                <w:color w:val="FF0000"/>
                <w:sz w:val="24"/>
                <w:szCs w:val="24"/>
              </w:rPr>
              <w:t>_____________ (Company)</w:t>
            </w:r>
            <w:r w:rsidR="00480719" w:rsidRPr="00364DA9">
              <w:rPr>
                <w:color w:val="FF0000"/>
                <w:sz w:val="24"/>
                <w:szCs w:val="24"/>
              </w:rPr>
              <w:t>’s</w:t>
            </w:r>
            <w:r w:rsidR="00480719" w:rsidRPr="00364DA9">
              <w:rPr>
                <w:sz w:val="24"/>
                <w:szCs w:val="24"/>
              </w:rPr>
              <w:t xml:space="preserve"> reasonable accommodation </w:t>
            </w:r>
            <w:r w:rsidR="00480719" w:rsidRPr="00364DA9">
              <w:rPr>
                <w:spacing w:val="-3"/>
                <w:sz w:val="24"/>
                <w:szCs w:val="24"/>
              </w:rPr>
              <w:t xml:space="preserve">coordinator </w:t>
            </w:r>
            <w:r w:rsidR="00480719" w:rsidRPr="00364DA9">
              <w:rPr>
                <w:sz w:val="24"/>
                <w:szCs w:val="24"/>
              </w:rPr>
              <w:t>at [</w:t>
            </w:r>
            <w:r w:rsidR="00480719" w:rsidRPr="00364DA9">
              <w:rPr>
                <w:color w:val="FF0000"/>
                <w:sz w:val="24"/>
                <w:szCs w:val="24"/>
              </w:rPr>
              <w:t xml:space="preserve">EMAIL AND </w:t>
            </w:r>
            <w:r w:rsidR="00480719" w:rsidRPr="00364DA9">
              <w:rPr>
                <w:color w:val="FF0000"/>
                <w:spacing w:val="-4"/>
                <w:sz w:val="24"/>
                <w:szCs w:val="24"/>
              </w:rPr>
              <w:t>PHONE</w:t>
            </w:r>
            <w:r w:rsidR="00480719" w:rsidRPr="00364DA9">
              <w:rPr>
                <w:color w:val="FF0000"/>
                <w:spacing w:val="-13"/>
                <w:sz w:val="24"/>
                <w:szCs w:val="24"/>
              </w:rPr>
              <w:t xml:space="preserve"> </w:t>
            </w:r>
            <w:r w:rsidR="00480719" w:rsidRPr="00364DA9">
              <w:rPr>
                <w:color w:val="FF0000"/>
                <w:sz w:val="24"/>
                <w:szCs w:val="24"/>
              </w:rPr>
              <w:t>HERE].</w:t>
            </w:r>
          </w:p>
          <w:p w14:paraId="23C5E778" w14:textId="3B2BCB3C" w:rsidR="006251BB" w:rsidRPr="00364DA9" w:rsidRDefault="00F128CA">
            <w:pPr>
              <w:pStyle w:val="TableParagraph"/>
              <w:spacing w:before="7"/>
              <w:rPr>
                <w:rFonts w:ascii="Arial"/>
                <w:color w:val="FF0000"/>
                <w:sz w:val="24"/>
                <w:szCs w:val="24"/>
              </w:rPr>
            </w:pPr>
            <w:r w:rsidRPr="00364DA9">
              <w:rPr>
                <w:rFonts w:ascii="Arial"/>
                <w:color w:val="FF0000"/>
                <w:sz w:val="24"/>
                <w:szCs w:val="24"/>
              </w:rPr>
              <w:t xml:space="preserve"> </w:t>
            </w:r>
          </w:p>
          <w:p w14:paraId="7A4D9E7D" w14:textId="77777777" w:rsidR="006251BB" w:rsidRPr="00364DA9" w:rsidRDefault="00480719">
            <w:pPr>
              <w:pStyle w:val="TableParagraph"/>
              <w:ind w:left="117"/>
              <w:rPr>
                <w:sz w:val="24"/>
                <w:szCs w:val="24"/>
              </w:rPr>
            </w:pPr>
            <w:r w:rsidRPr="00364DA9">
              <w:rPr>
                <w:sz w:val="24"/>
                <w:szCs w:val="24"/>
              </w:rPr>
              <w:t>Please provide at least the following information, where applicable:</w:t>
            </w:r>
          </w:p>
          <w:p w14:paraId="5929AA06" w14:textId="0AB8DA8F" w:rsidR="00364DA9" w:rsidRDefault="00364DA9" w:rsidP="00235891">
            <w:pPr>
              <w:pStyle w:val="TableParagraph"/>
              <w:numPr>
                <w:ilvl w:val="0"/>
                <w:numId w:val="1"/>
              </w:numPr>
              <w:tabs>
                <w:tab w:val="left" w:pos="838"/>
              </w:tabs>
              <w:spacing w:before="134" w:line="237" w:lineRule="auto"/>
              <w:ind w:right="533"/>
              <w:rPr>
                <w:sz w:val="24"/>
                <w:szCs w:val="24"/>
              </w:rPr>
            </w:pPr>
            <w:r>
              <w:rPr>
                <w:sz w:val="24"/>
                <w:szCs w:val="24"/>
              </w:rPr>
              <w:t>Identify specifically the medical condition or disability this individual has</w:t>
            </w:r>
            <w:r w:rsidR="00235891">
              <w:rPr>
                <w:sz w:val="24"/>
                <w:szCs w:val="24"/>
              </w:rPr>
              <w:t xml:space="preserve"> and whether each condition is recognized </w:t>
            </w:r>
            <w:r w:rsidR="00235891" w:rsidRPr="00364DA9">
              <w:rPr>
                <w:sz w:val="24"/>
                <w:szCs w:val="24"/>
              </w:rPr>
              <w:t>by the CDC</w:t>
            </w:r>
            <w:r w:rsidR="00235891">
              <w:rPr>
                <w:sz w:val="24"/>
                <w:szCs w:val="24"/>
              </w:rPr>
              <w:t>,</w:t>
            </w:r>
            <w:r w:rsidR="00235891" w:rsidRPr="00364DA9">
              <w:rPr>
                <w:sz w:val="24"/>
                <w:szCs w:val="24"/>
              </w:rPr>
              <w:t xml:space="preserve"> </w:t>
            </w:r>
            <w:r w:rsidR="00235891" w:rsidRPr="00364DA9">
              <w:rPr>
                <w:spacing w:val="-3"/>
                <w:sz w:val="24"/>
                <w:szCs w:val="24"/>
              </w:rPr>
              <w:t xml:space="preserve">pursuant </w:t>
            </w:r>
            <w:r w:rsidR="00235891" w:rsidRPr="00364DA9">
              <w:rPr>
                <w:sz w:val="24"/>
                <w:szCs w:val="24"/>
              </w:rPr>
              <w:t xml:space="preserve">to </w:t>
            </w:r>
            <w:r w:rsidR="00235891" w:rsidRPr="00364DA9">
              <w:rPr>
                <w:spacing w:val="-3"/>
                <w:sz w:val="24"/>
                <w:szCs w:val="24"/>
              </w:rPr>
              <w:t xml:space="preserve">its </w:t>
            </w:r>
            <w:r w:rsidR="00235891" w:rsidRPr="00364DA9">
              <w:rPr>
                <w:sz w:val="24"/>
                <w:szCs w:val="24"/>
              </w:rPr>
              <w:t>guidance</w:t>
            </w:r>
            <w:r w:rsidR="00235891">
              <w:rPr>
                <w:sz w:val="24"/>
                <w:szCs w:val="24"/>
              </w:rPr>
              <w:t xml:space="preserve"> found on the last page of this form, as being an exception to getting a COVID-19 vaccination.  </w:t>
            </w:r>
            <w:r w:rsidR="004844E6">
              <w:rPr>
                <w:sz w:val="24"/>
                <w:szCs w:val="24"/>
              </w:rPr>
              <w:t xml:space="preserve">(Please see CDC acceptable circumstances for delaying someone’s COVID-19 vaccination at the end of this form.)  </w:t>
            </w:r>
          </w:p>
          <w:p w14:paraId="2979C588" w14:textId="148B59B4" w:rsidR="00364DA9" w:rsidRDefault="00235891" w:rsidP="00235891">
            <w:pPr>
              <w:pStyle w:val="TableParagraph"/>
              <w:tabs>
                <w:tab w:val="left" w:pos="838"/>
              </w:tabs>
              <w:spacing w:before="134" w:line="237" w:lineRule="auto"/>
              <w:ind w:left="810" w:right="533"/>
              <w:rPr>
                <w:sz w:val="24"/>
                <w:szCs w:val="24"/>
              </w:rPr>
            </w:pPr>
            <w:r>
              <w:rPr>
                <w:sz w:val="24"/>
                <w:szCs w:val="24"/>
              </w:rPr>
              <w:t xml:space="preserve">For each condition listed, also please specifically list each COVID-19 vaccination the individual cannot receive and why:  Pfizer, </w:t>
            </w:r>
            <w:proofErr w:type="spellStart"/>
            <w:r w:rsidR="001A1E6B">
              <w:rPr>
                <w:sz w:val="24"/>
                <w:szCs w:val="24"/>
              </w:rPr>
              <w:t>M</w:t>
            </w:r>
            <w:r w:rsidR="001A1E6B" w:rsidRPr="001A1E6B">
              <w:rPr>
                <w:sz w:val="24"/>
                <w:szCs w:val="24"/>
              </w:rPr>
              <w:t>oderna</w:t>
            </w:r>
            <w:proofErr w:type="spellEnd"/>
            <w:r w:rsidR="001A1E6B" w:rsidRPr="001A1E6B">
              <w:rPr>
                <w:sz w:val="24"/>
                <w:szCs w:val="24"/>
              </w:rPr>
              <w:t xml:space="preserve"> </w:t>
            </w:r>
            <w:r>
              <w:rPr>
                <w:sz w:val="24"/>
                <w:szCs w:val="24"/>
              </w:rPr>
              <w:t xml:space="preserve">and </w:t>
            </w:r>
            <w:r w:rsidR="00B24266">
              <w:rPr>
                <w:sz w:val="24"/>
                <w:szCs w:val="24"/>
              </w:rPr>
              <w:t>Janssen</w:t>
            </w:r>
            <w:r>
              <w:rPr>
                <w:sz w:val="24"/>
                <w:szCs w:val="24"/>
              </w:rPr>
              <w:t xml:space="preserve">.  </w:t>
            </w:r>
          </w:p>
          <w:p w14:paraId="1B0E5886" w14:textId="2F3FDB3F" w:rsidR="00B24266" w:rsidRDefault="00B24266" w:rsidP="00235891">
            <w:pPr>
              <w:pStyle w:val="TableParagraph"/>
              <w:tabs>
                <w:tab w:val="left" w:pos="838"/>
              </w:tabs>
              <w:spacing w:before="134" w:line="237" w:lineRule="auto"/>
              <w:ind w:left="810" w:right="533"/>
              <w:rPr>
                <w:sz w:val="24"/>
                <w:szCs w:val="24"/>
              </w:rPr>
            </w:pPr>
            <w:r>
              <w:rPr>
                <w:spacing w:val="-3"/>
                <w:sz w:val="24"/>
                <w:szCs w:val="24"/>
              </w:rPr>
              <w:t xml:space="preserve">(To view the </w:t>
            </w:r>
            <w:r w:rsidRPr="00364DA9">
              <w:rPr>
                <w:spacing w:val="-3"/>
                <w:sz w:val="24"/>
                <w:szCs w:val="24"/>
              </w:rPr>
              <w:t xml:space="preserve">Emergency </w:t>
            </w:r>
            <w:r w:rsidRPr="00364DA9">
              <w:rPr>
                <w:sz w:val="24"/>
                <w:szCs w:val="24"/>
              </w:rPr>
              <w:t xml:space="preserve">Use Authorization fact </w:t>
            </w:r>
            <w:r w:rsidRPr="00364DA9">
              <w:rPr>
                <w:spacing w:val="-3"/>
                <w:sz w:val="24"/>
                <w:szCs w:val="24"/>
              </w:rPr>
              <w:t xml:space="preserve">sheet </w:t>
            </w:r>
            <w:r w:rsidRPr="00364DA9">
              <w:rPr>
                <w:b/>
                <w:bCs/>
                <w:spacing w:val="-3"/>
                <w:sz w:val="24"/>
                <w:szCs w:val="24"/>
                <w:u w:val="single"/>
              </w:rPr>
              <w:t xml:space="preserve">for </w:t>
            </w:r>
            <w:r w:rsidRPr="00364DA9">
              <w:rPr>
                <w:b/>
                <w:bCs/>
                <w:sz w:val="24"/>
                <w:szCs w:val="24"/>
                <w:u w:val="single"/>
              </w:rPr>
              <w:t xml:space="preserve">each of the COVID-19 vaccines </w:t>
            </w:r>
            <w:r w:rsidRPr="00364DA9">
              <w:rPr>
                <w:sz w:val="24"/>
                <w:szCs w:val="24"/>
              </w:rPr>
              <w:t xml:space="preserve">authorized or approved </w:t>
            </w:r>
            <w:r w:rsidRPr="00364DA9">
              <w:rPr>
                <w:spacing w:val="-3"/>
                <w:sz w:val="24"/>
                <w:szCs w:val="24"/>
              </w:rPr>
              <w:t xml:space="preserve">for </w:t>
            </w:r>
            <w:r w:rsidRPr="00364DA9">
              <w:rPr>
                <w:sz w:val="24"/>
                <w:szCs w:val="24"/>
              </w:rPr>
              <w:t xml:space="preserve">use in the </w:t>
            </w:r>
            <w:r w:rsidRPr="00364DA9">
              <w:rPr>
                <w:spacing w:val="-3"/>
                <w:sz w:val="24"/>
                <w:szCs w:val="24"/>
              </w:rPr>
              <w:t>United</w:t>
            </w:r>
            <w:r w:rsidRPr="00364DA9">
              <w:rPr>
                <w:spacing w:val="6"/>
                <w:sz w:val="24"/>
                <w:szCs w:val="24"/>
              </w:rPr>
              <w:t xml:space="preserve"> </w:t>
            </w:r>
            <w:r w:rsidRPr="00364DA9">
              <w:rPr>
                <w:sz w:val="24"/>
                <w:szCs w:val="24"/>
              </w:rPr>
              <w:t>States</w:t>
            </w:r>
            <w:r>
              <w:rPr>
                <w:sz w:val="24"/>
                <w:szCs w:val="24"/>
              </w:rPr>
              <w:t>, just go to these respective web resources:</w:t>
            </w:r>
          </w:p>
          <w:p w14:paraId="0DEC30B2" w14:textId="77777777" w:rsidR="009A1B02" w:rsidRDefault="00BD0799" w:rsidP="009A1B02">
            <w:pPr>
              <w:widowControl/>
              <w:numPr>
                <w:ilvl w:val="0"/>
                <w:numId w:val="5"/>
              </w:numPr>
              <w:autoSpaceDE/>
              <w:autoSpaceDN/>
              <w:spacing w:before="100" w:beforeAutospacing="1" w:after="100" w:afterAutospacing="1"/>
              <w:rPr>
                <w:rFonts w:ascii="Segoe UI" w:eastAsia="Times New Roman" w:hAnsi="Segoe UI" w:cs="Segoe UI"/>
                <w:color w:val="000000"/>
                <w:sz w:val="26"/>
                <w:szCs w:val="26"/>
                <w:lang w:bidi="ar-SA"/>
              </w:rPr>
            </w:pPr>
            <w:hyperlink r:id="rId5" w:history="1">
              <w:r w:rsidR="009A1B02">
                <w:rPr>
                  <w:rStyle w:val="Hyperlink"/>
                  <w:rFonts w:ascii="Segoe UI" w:hAnsi="Segoe UI" w:cs="Segoe UI"/>
                  <w:color w:val="075290"/>
                  <w:sz w:val="26"/>
                  <w:szCs w:val="26"/>
                </w:rPr>
                <w:t>COVID-19 Pfizer BioNTech Vaccine EUA Fact Sheet for Recipients</w:t>
              </w:r>
            </w:hyperlink>
          </w:p>
          <w:p w14:paraId="3914CBF2" w14:textId="77777777" w:rsidR="009A1B02" w:rsidRDefault="00BD0799" w:rsidP="009A1B02">
            <w:pPr>
              <w:widowControl/>
              <w:numPr>
                <w:ilvl w:val="0"/>
                <w:numId w:val="5"/>
              </w:numPr>
              <w:autoSpaceDE/>
              <w:autoSpaceDN/>
              <w:spacing w:before="100" w:beforeAutospacing="1" w:after="100" w:afterAutospacing="1"/>
              <w:rPr>
                <w:rFonts w:ascii="Segoe UI" w:hAnsi="Segoe UI" w:cs="Segoe UI"/>
                <w:color w:val="000000"/>
                <w:sz w:val="26"/>
                <w:szCs w:val="26"/>
              </w:rPr>
            </w:pPr>
            <w:hyperlink r:id="rId6" w:history="1">
              <w:r w:rsidR="009A1B02">
                <w:rPr>
                  <w:rStyle w:val="Hyperlink"/>
                  <w:rFonts w:ascii="Segoe UI" w:hAnsi="Segoe UI" w:cs="Segoe UI"/>
                  <w:color w:val="075290"/>
                  <w:sz w:val="26"/>
                  <w:szCs w:val="26"/>
                </w:rPr>
                <w:t xml:space="preserve">COVID-19 </w:t>
              </w:r>
              <w:proofErr w:type="spellStart"/>
              <w:r w:rsidR="009A1B02">
                <w:rPr>
                  <w:rStyle w:val="Hyperlink"/>
                  <w:rFonts w:ascii="Segoe UI" w:hAnsi="Segoe UI" w:cs="Segoe UI"/>
                  <w:color w:val="075290"/>
                  <w:sz w:val="26"/>
                  <w:szCs w:val="26"/>
                </w:rPr>
                <w:t>Moderna</w:t>
              </w:r>
              <w:proofErr w:type="spellEnd"/>
              <w:r w:rsidR="009A1B02">
                <w:rPr>
                  <w:rStyle w:val="Hyperlink"/>
                  <w:rFonts w:ascii="Segoe UI" w:hAnsi="Segoe UI" w:cs="Segoe UI"/>
                  <w:color w:val="075290"/>
                  <w:sz w:val="26"/>
                  <w:szCs w:val="26"/>
                </w:rPr>
                <w:t xml:space="preserve"> Vaccine EUA Fact Sheet for Recipients</w:t>
              </w:r>
            </w:hyperlink>
          </w:p>
          <w:p w14:paraId="644B6343" w14:textId="77777777" w:rsidR="009A1B02" w:rsidRDefault="00BD0799" w:rsidP="009A1B02">
            <w:pPr>
              <w:widowControl/>
              <w:numPr>
                <w:ilvl w:val="0"/>
                <w:numId w:val="5"/>
              </w:numPr>
              <w:autoSpaceDE/>
              <w:autoSpaceDN/>
              <w:spacing w:before="100" w:beforeAutospacing="1" w:after="100" w:afterAutospacing="1"/>
              <w:rPr>
                <w:rFonts w:ascii="Segoe UI" w:hAnsi="Segoe UI" w:cs="Segoe UI"/>
                <w:color w:val="000000"/>
                <w:sz w:val="26"/>
                <w:szCs w:val="26"/>
              </w:rPr>
            </w:pPr>
            <w:hyperlink r:id="rId7" w:history="1">
              <w:r w:rsidR="009A1B02">
                <w:rPr>
                  <w:rStyle w:val="Hyperlink"/>
                  <w:rFonts w:ascii="Segoe UI" w:hAnsi="Segoe UI" w:cs="Segoe UI"/>
                  <w:color w:val="075290"/>
                  <w:sz w:val="26"/>
                  <w:szCs w:val="26"/>
                </w:rPr>
                <w:t>COVID-19 Janssen Vaccine EUA Fact Sheet for Recipients</w:t>
              </w:r>
            </w:hyperlink>
          </w:p>
          <w:p w14:paraId="500C1A08" w14:textId="77777777" w:rsidR="00B24266" w:rsidRDefault="00B24266" w:rsidP="00235891">
            <w:pPr>
              <w:pStyle w:val="TableParagraph"/>
              <w:tabs>
                <w:tab w:val="left" w:pos="838"/>
              </w:tabs>
              <w:spacing w:before="134" w:line="237" w:lineRule="auto"/>
              <w:ind w:left="810" w:right="533"/>
              <w:rPr>
                <w:sz w:val="24"/>
                <w:szCs w:val="24"/>
              </w:rPr>
            </w:pPr>
          </w:p>
          <w:p w14:paraId="349E6CF9" w14:textId="0009E5C8" w:rsidR="00B24266" w:rsidRDefault="00B24266" w:rsidP="00235891">
            <w:pPr>
              <w:pStyle w:val="TableParagraph"/>
              <w:tabs>
                <w:tab w:val="left" w:pos="838"/>
              </w:tabs>
              <w:spacing w:before="134" w:line="237" w:lineRule="auto"/>
              <w:ind w:left="810" w:right="533"/>
              <w:rPr>
                <w:sz w:val="24"/>
                <w:szCs w:val="24"/>
              </w:rPr>
            </w:pPr>
          </w:p>
          <w:p w14:paraId="16C0D185" w14:textId="7E32A711" w:rsidR="009A1B02" w:rsidRDefault="009A1B02" w:rsidP="00235891">
            <w:pPr>
              <w:pStyle w:val="TableParagraph"/>
              <w:tabs>
                <w:tab w:val="left" w:pos="838"/>
              </w:tabs>
              <w:spacing w:before="134" w:line="237" w:lineRule="auto"/>
              <w:ind w:left="810" w:right="533"/>
              <w:rPr>
                <w:sz w:val="24"/>
                <w:szCs w:val="24"/>
              </w:rPr>
            </w:pPr>
          </w:p>
          <w:p w14:paraId="7840372B" w14:textId="52916E52" w:rsidR="009A1B02" w:rsidRDefault="009A1B02" w:rsidP="00235891">
            <w:pPr>
              <w:pStyle w:val="TableParagraph"/>
              <w:tabs>
                <w:tab w:val="left" w:pos="838"/>
              </w:tabs>
              <w:spacing w:before="134" w:line="237" w:lineRule="auto"/>
              <w:ind w:left="810" w:right="533"/>
              <w:rPr>
                <w:sz w:val="24"/>
                <w:szCs w:val="24"/>
              </w:rPr>
            </w:pPr>
          </w:p>
          <w:p w14:paraId="304229D0" w14:textId="754AEB39" w:rsidR="009A1B02" w:rsidRDefault="009A1B02" w:rsidP="00235891">
            <w:pPr>
              <w:pStyle w:val="TableParagraph"/>
              <w:tabs>
                <w:tab w:val="left" w:pos="838"/>
              </w:tabs>
              <w:spacing w:before="134" w:line="237" w:lineRule="auto"/>
              <w:ind w:left="810" w:right="533"/>
              <w:rPr>
                <w:sz w:val="24"/>
                <w:szCs w:val="24"/>
              </w:rPr>
            </w:pPr>
          </w:p>
          <w:p w14:paraId="562EE1AB" w14:textId="5F942F9E" w:rsidR="009A1B02" w:rsidRDefault="009A1B02" w:rsidP="00235891">
            <w:pPr>
              <w:pStyle w:val="TableParagraph"/>
              <w:tabs>
                <w:tab w:val="left" w:pos="838"/>
              </w:tabs>
              <w:spacing w:before="134" w:line="237" w:lineRule="auto"/>
              <w:ind w:left="810" w:right="533"/>
              <w:rPr>
                <w:sz w:val="24"/>
                <w:szCs w:val="24"/>
              </w:rPr>
            </w:pPr>
          </w:p>
          <w:p w14:paraId="52F399B6" w14:textId="665CC8BC" w:rsidR="009A1B02" w:rsidRDefault="009A1B02" w:rsidP="00235891">
            <w:pPr>
              <w:pStyle w:val="TableParagraph"/>
              <w:tabs>
                <w:tab w:val="left" w:pos="838"/>
              </w:tabs>
              <w:spacing w:before="134" w:line="237" w:lineRule="auto"/>
              <w:ind w:left="810" w:right="533"/>
              <w:rPr>
                <w:sz w:val="24"/>
                <w:szCs w:val="24"/>
              </w:rPr>
            </w:pPr>
          </w:p>
          <w:p w14:paraId="108DCA89" w14:textId="2A9FB560" w:rsidR="009A1B02" w:rsidRDefault="009A1B02" w:rsidP="00235891">
            <w:pPr>
              <w:pStyle w:val="TableParagraph"/>
              <w:tabs>
                <w:tab w:val="left" w:pos="838"/>
              </w:tabs>
              <w:spacing w:before="134" w:line="237" w:lineRule="auto"/>
              <w:ind w:left="810" w:right="533"/>
              <w:rPr>
                <w:sz w:val="24"/>
                <w:szCs w:val="24"/>
              </w:rPr>
            </w:pPr>
          </w:p>
          <w:p w14:paraId="4BFDE1EA" w14:textId="65D0B721" w:rsidR="009A1B02" w:rsidRDefault="009A1B02" w:rsidP="00235891">
            <w:pPr>
              <w:pStyle w:val="TableParagraph"/>
              <w:tabs>
                <w:tab w:val="left" w:pos="838"/>
              </w:tabs>
              <w:spacing w:before="134" w:line="237" w:lineRule="auto"/>
              <w:ind w:left="810" w:right="533"/>
              <w:rPr>
                <w:sz w:val="24"/>
                <w:szCs w:val="24"/>
              </w:rPr>
            </w:pPr>
          </w:p>
          <w:p w14:paraId="130E6720" w14:textId="2A96ECF3" w:rsidR="009A1B02" w:rsidRDefault="009A1B02" w:rsidP="00235891">
            <w:pPr>
              <w:pStyle w:val="TableParagraph"/>
              <w:tabs>
                <w:tab w:val="left" w:pos="838"/>
              </w:tabs>
              <w:spacing w:before="134" w:line="237" w:lineRule="auto"/>
              <w:ind w:left="810" w:right="533"/>
              <w:rPr>
                <w:sz w:val="24"/>
                <w:szCs w:val="24"/>
              </w:rPr>
            </w:pPr>
          </w:p>
          <w:p w14:paraId="7B0CF433" w14:textId="3B014522" w:rsidR="009A1B02" w:rsidRDefault="009A1B02" w:rsidP="00235891">
            <w:pPr>
              <w:pStyle w:val="TableParagraph"/>
              <w:tabs>
                <w:tab w:val="left" w:pos="838"/>
              </w:tabs>
              <w:spacing w:before="134" w:line="237" w:lineRule="auto"/>
              <w:ind w:left="810" w:right="533"/>
              <w:rPr>
                <w:sz w:val="24"/>
                <w:szCs w:val="24"/>
              </w:rPr>
            </w:pPr>
          </w:p>
          <w:p w14:paraId="3AC605E3" w14:textId="59DCBBD1" w:rsidR="009A1B02" w:rsidRDefault="009A1B02" w:rsidP="00235891">
            <w:pPr>
              <w:pStyle w:val="TableParagraph"/>
              <w:tabs>
                <w:tab w:val="left" w:pos="838"/>
              </w:tabs>
              <w:spacing w:before="134" w:line="237" w:lineRule="auto"/>
              <w:ind w:left="810" w:right="533"/>
              <w:rPr>
                <w:sz w:val="24"/>
                <w:szCs w:val="24"/>
              </w:rPr>
            </w:pPr>
          </w:p>
          <w:p w14:paraId="041E1F6A" w14:textId="12A7DADC" w:rsidR="009A1B02" w:rsidRDefault="009A1B02" w:rsidP="00235891">
            <w:pPr>
              <w:pStyle w:val="TableParagraph"/>
              <w:tabs>
                <w:tab w:val="left" w:pos="838"/>
              </w:tabs>
              <w:spacing w:before="134" w:line="237" w:lineRule="auto"/>
              <w:ind w:left="810" w:right="533"/>
              <w:rPr>
                <w:sz w:val="24"/>
                <w:szCs w:val="24"/>
              </w:rPr>
            </w:pPr>
          </w:p>
          <w:p w14:paraId="4C83E9FC" w14:textId="7BB44DFF" w:rsidR="009A1B02" w:rsidRDefault="009A1B02" w:rsidP="00235891">
            <w:pPr>
              <w:pStyle w:val="TableParagraph"/>
              <w:tabs>
                <w:tab w:val="left" w:pos="838"/>
              </w:tabs>
              <w:spacing w:before="134" w:line="237" w:lineRule="auto"/>
              <w:ind w:left="810" w:right="533"/>
              <w:rPr>
                <w:sz w:val="24"/>
                <w:szCs w:val="24"/>
              </w:rPr>
            </w:pPr>
          </w:p>
          <w:p w14:paraId="4F212D97" w14:textId="46DEE0BB" w:rsidR="009A1B02" w:rsidRDefault="009A1B02" w:rsidP="00235891">
            <w:pPr>
              <w:pStyle w:val="TableParagraph"/>
              <w:tabs>
                <w:tab w:val="left" w:pos="838"/>
              </w:tabs>
              <w:spacing w:before="134" w:line="237" w:lineRule="auto"/>
              <w:ind w:left="810" w:right="533"/>
              <w:rPr>
                <w:sz w:val="24"/>
                <w:szCs w:val="24"/>
              </w:rPr>
            </w:pPr>
          </w:p>
          <w:p w14:paraId="6F604ED5" w14:textId="5CBD269B" w:rsidR="009A1B02" w:rsidRDefault="009A1B02" w:rsidP="00235891">
            <w:pPr>
              <w:pStyle w:val="TableParagraph"/>
              <w:tabs>
                <w:tab w:val="left" w:pos="838"/>
              </w:tabs>
              <w:spacing w:before="134" w:line="237" w:lineRule="auto"/>
              <w:ind w:left="810" w:right="533"/>
              <w:rPr>
                <w:sz w:val="24"/>
                <w:szCs w:val="24"/>
              </w:rPr>
            </w:pPr>
          </w:p>
          <w:p w14:paraId="5F7EF16E" w14:textId="24010319" w:rsidR="009A1B02" w:rsidRDefault="009A1B02" w:rsidP="00235891">
            <w:pPr>
              <w:pStyle w:val="TableParagraph"/>
              <w:tabs>
                <w:tab w:val="left" w:pos="838"/>
              </w:tabs>
              <w:spacing w:before="134" w:line="237" w:lineRule="auto"/>
              <w:ind w:left="810" w:right="533"/>
              <w:rPr>
                <w:sz w:val="24"/>
                <w:szCs w:val="24"/>
              </w:rPr>
            </w:pPr>
          </w:p>
          <w:p w14:paraId="55E08C67" w14:textId="22773FB5" w:rsidR="009A1B02" w:rsidRDefault="009A1B02" w:rsidP="00235891">
            <w:pPr>
              <w:pStyle w:val="TableParagraph"/>
              <w:tabs>
                <w:tab w:val="left" w:pos="838"/>
              </w:tabs>
              <w:spacing w:before="134" w:line="237" w:lineRule="auto"/>
              <w:ind w:left="810" w:right="533"/>
              <w:rPr>
                <w:sz w:val="24"/>
                <w:szCs w:val="24"/>
              </w:rPr>
            </w:pPr>
          </w:p>
          <w:p w14:paraId="53D3D8FF" w14:textId="01388B1A" w:rsidR="009A1B02" w:rsidRDefault="009A1B02" w:rsidP="00235891">
            <w:pPr>
              <w:pStyle w:val="TableParagraph"/>
              <w:tabs>
                <w:tab w:val="left" w:pos="838"/>
              </w:tabs>
              <w:spacing w:before="134" w:line="237" w:lineRule="auto"/>
              <w:ind w:left="810" w:right="533"/>
              <w:rPr>
                <w:sz w:val="24"/>
                <w:szCs w:val="24"/>
              </w:rPr>
            </w:pPr>
          </w:p>
          <w:p w14:paraId="713D1D77" w14:textId="50A040D6" w:rsidR="009A1B02" w:rsidRDefault="009A1B02" w:rsidP="00235891">
            <w:pPr>
              <w:pStyle w:val="TableParagraph"/>
              <w:tabs>
                <w:tab w:val="left" w:pos="838"/>
              </w:tabs>
              <w:spacing w:before="134" w:line="237" w:lineRule="auto"/>
              <w:ind w:left="810" w:right="533"/>
              <w:rPr>
                <w:sz w:val="24"/>
                <w:szCs w:val="24"/>
              </w:rPr>
            </w:pPr>
          </w:p>
          <w:p w14:paraId="2EE4389F" w14:textId="045CEE4D" w:rsidR="009A1B02" w:rsidRDefault="009A1B02" w:rsidP="00235891">
            <w:pPr>
              <w:pStyle w:val="TableParagraph"/>
              <w:tabs>
                <w:tab w:val="left" w:pos="838"/>
              </w:tabs>
              <w:spacing w:before="134" w:line="237" w:lineRule="auto"/>
              <w:ind w:left="810" w:right="533"/>
              <w:rPr>
                <w:sz w:val="24"/>
                <w:szCs w:val="24"/>
              </w:rPr>
            </w:pPr>
          </w:p>
          <w:p w14:paraId="7C2EBED6" w14:textId="285C00CB" w:rsidR="009A1B02" w:rsidRDefault="009A1B02" w:rsidP="00235891">
            <w:pPr>
              <w:pStyle w:val="TableParagraph"/>
              <w:tabs>
                <w:tab w:val="left" w:pos="838"/>
              </w:tabs>
              <w:spacing w:before="134" w:line="237" w:lineRule="auto"/>
              <w:ind w:left="810" w:right="533"/>
              <w:rPr>
                <w:sz w:val="24"/>
                <w:szCs w:val="24"/>
              </w:rPr>
            </w:pPr>
          </w:p>
          <w:p w14:paraId="6C9738B2" w14:textId="0066F36A" w:rsidR="009A1B02" w:rsidRDefault="009A1B02" w:rsidP="00235891">
            <w:pPr>
              <w:pStyle w:val="TableParagraph"/>
              <w:tabs>
                <w:tab w:val="left" w:pos="838"/>
              </w:tabs>
              <w:spacing w:before="134" w:line="237" w:lineRule="auto"/>
              <w:ind w:left="810" w:right="533"/>
              <w:rPr>
                <w:sz w:val="24"/>
                <w:szCs w:val="24"/>
              </w:rPr>
            </w:pPr>
          </w:p>
          <w:p w14:paraId="0894C89B" w14:textId="4EE0A465" w:rsidR="009A1B02" w:rsidRDefault="009A1B02" w:rsidP="00235891">
            <w:pPr>
              <w:pStyle w:val="TableParagraph"/>
              <w:tabs>
                <w:tab w:val="left" w:pos="838"/>
              </w:tabs>
              <w:spacing w:before="134" w:line="237" w:lineRule="auto"/>
              <w:ind w:left="810" w:right="533"/>
              <w:rPr>
                <w:sz w:val="24"/>
                <w:szCs w:val="24"/>
              </w:rPr>
            </w:pPr>
          </w:p>
          <w:p w14:paraId="1B0FA6DA" w14:textId="4280C087" w:rsidR="009A1B02" w:rsidRDefault="009A1B02" w:rsidP="00235891">
            <w:pPr>
              <w:pStyle w:val="TableParagraph"/>
              <w:tabs>
                <w:tab w:val="left" w:pos="838"/>
              </w:tabs>
              <w:spacing w:before="134" w:line="237" w:lineRule="auto"/>
              <w:ind w:left="810" w:right="533"/>
              <w:rPr>
                <w:sz w:val="24"/>
                <w:szCs w:val="24"/>
              </w:rPr>
            </w:pPr>
          </w:p>
          <w:p w14:paraId="6066D1E2" w14:textId="18D96BE8" w:rsidR="009A1B02" w:rsidRDefault="009A1B02" w:rsidP="00235891">
            <w:pPr>
              <w:pStyle w:val="TableParagraph"/>
              <w:tabs>
                <w:tab w:val="left" w:pos="838"/>
              </w:tabs>
              <w:spacing w:before="134" w:line="237" w:lineRule="auto"/>
              <w:ind w:left="810" w:right="533"/>
              <w:rPr>
                <w:sz w:val="24"/>
                <w:szCs w:val="24"/>
              </w:rPr>
            </w:pPr>
          </w:p>
          <w:p w14:paraId="680D6272" w14:textId="64868DF9" w:rsidR="009A1B02" w:rsidRDefault="009A1B02" w:rsidP="00235891">
            <w:pPr>
              <w:pStyle w:val="TableParagraph"/>
              <w:tabs>
                <w:tab w:val="left" w:pos="838"/>
              </w:tabs>
              <w:spacing w:before="134" w:line="237" w:lineRule="auto"/>
              <w:ind w:left="810" w:right="533"/>
              <w:rPr>
                <w:sz w:val="24"/>
                <w:szCs w:val="24"/>
              </w:rPr>
            </w:pPr>
          </w:p>
          <w:p w14:paraId="19016C24" w14:textId="669E5D05" w:rsidR="009A1B02" w:rsidRDefault="009A1B02" w:rsidP="00235891">
            <w:pPr>
              <w:pStyle w:val="TableParagraph"/>
              <w:tabs>
                <w:tab w:val="left" w:pos="838"/>
              </w:tabs>
              <w:spacing w:before="134" w:line="237" w:lineRule="auto"/>
              <w:ind w:left="810" w:right="533"/>
              <w:rPr>
                <w:sz w:val="24"/>
                <w:szCs w:val="24"/>
              </w:rPr>
            </w:pPr>
          </w:p>
          <w:p w14:paraId="64636EA4" w14:textId="55988403" w:rsidR="009A1B02" w:rsidRDefault="009A1B02" w:rsidP="00235891">
            <w:pPr>
              <w:pStyle w:val="TableParagraph"/>
              <w:tabs>
                <w:tab w:val="left" w:pos="838"/>
              </w:tabs>
              <w:spacing w:before="134" w:line="237" w:lineRule="auto"/>
              <w:ind w:left="810" w:right="533"/>
              <w:rPr>
                <w:sz w:val="24"/>
                <w:szCs w:val="24"/>
              </w:rPr>
            </w:pPr>
          </w:p>
          <w:p w14:paraId="570D3949" w14:textId="315B8953" w:rsidR="009A1B02" w:rsidRDefault="009A1B02" w:rsidP="00235891">
            <w:pPr>
              <w:pStyle w:val="TableParagraph"/>
              <w:tabs>
                <w:tab w:val="left" w:pos="838"/>
              </w:tabs>
              <w:spacing w:before="134" w:line="237" w:lineRule="auto"/>
              <w:ind w:left="810" w:right="533"/>
              <w:rPr>
                <w:sz w:val="24"/>
                <w:szCs w:val="24"/>
              </w:rPr>
            </w:pPr>
          </w:p>
          <w:p w14:paraId="1FB00CE5" w14:textId="3FEB7B91" w:rsidR="009A1B02" w:rsidRDefault="009A1B02" w:rsidP="00235891">
            <w:pPr>
              <w:pStyle w:val="TableParagraph"/>
              <w:tabs>
                <w:tab w:val="left" w:pos="838"/>
              </w:tabs>
              <w:spacing w:before="134" w:line="237" w:lineRule="auto"/>
              <w:ind w:left="810" w:right="533"/>
              <w:rPr>
                <w:sz w:val="24"/>
                <w:szCs w:val="24"/>
              </w:rPr>
            </w:pPr>
          </w:p>
          <w:p w14:paraId="47F0435D" w14:textId="675530E2" w:rsidR="009A1B02" w:rsidRDefault="009A1B02" w:rsidP="00235891">
            <w:pPr>
              <w:pStyle w:val="TableParagraph"/>
              <w:tabs>
                <w:tab w:val="left" w:pos="838"/>
              </w:tabs>
              <w:spacing w:before="134" w:line="237" w:lineRule="auto"/>
              <w:ind w:left="810" w:right="533"/>
              <w:rPr>
                <w:sz w:val="24"/>
                <w:szCs w:val="24"/>
              </w:rPr>
            </w:pPr>
          </w:p>
          <w:p w14:paraId="4A412FBC" w14:textId="41D10CC6" w:rsidR="009A1B02" w:rsidRDefault="009A1B02" w:rsidP="00235891">
            <w:pPr>
              <w:pStyle w:val="TableParagraph"/>
              <w:tabs>
                <w:tab w:val="left" w:pos="838"/>
              </w:tabs>
              <w:spacing w:before="134" w:line="237" w:lineRule="auto"/>
              <w:ind w:left="810" w:right="533"/>
              <w:rPr>
                <w:sz w:val="24"/>
                <w:szCs w:val="24"/>
              </w:rPr>
            </w:pPr>
          </w:p>
          <w:p w14:paraId="0BE3DABB" w14:textId="3F4AE065" w:rsidR="009A1B02" w:rsidRDefault="009A1B02" w:rsidP="00235891">
            <w:pPr>
              <w:pStyle w:val="TableParagraph"/>
              <w:tabs>
                <w:tab w:val="left" w:pos="838"/>
              </w:tabs>
              <w:spacing w:before="134" w:line="237" w:lineRule="auto"/>
              <w:ind w:left="810" w:right="533"/>
              <w:rPr>
                <w:sz w:val="24"/>
                <w:szCs w:val="24"/>
              </w:rPr>
            </w:pPr>
          </w:p>
          <w:p w14:paraId="368F5FD4" w14:textId="355C1964" w:rsidR="009A1B02" w:rsidRDefault="009A1B02" w:rsidP="00235891">
            <w:pPr>
              <w:pStyle w:val="TableParagraph"/>
              <w:tabs>
                <w:tab w:val="left" w:pos="838"/>
              </w:tabs>
              <w:spacing w:before="134" w:line="237" w:lineRule="auto"/>
              <w:ind w:left="810" w:right="533"/>
              <w:rPr>
                <w:sz w:val="24"/>
                <w:szCs w:val="24"/>
              </w:rPr>
            </w:pPr>
          </w:p>
          <w:p w14:paraId="2946CED9" w14:textId="1C7A132E" w:rsidR="009A1B02" w:rsidRDefault="009A1B02" w:rsidP="00235891">
            <w:pPr>
              <w:pStyle w:val="TableParagraph"/>
              <w:tabs>
                <w:tab w:val="left" w:pos="838"/>
              </w:tabs>
              <w:spacing w:before="134" w:line="237" w:lineRule="auto"/>
              <w:ind w:left="810" w:right="533"/>
              <w:rPr>
                <w:sz w:val="24"/>
                <w:szCs w:val="24"/>
              </w:rPr>
            </w:pPr>
          </w:p>
          <w:p w14:paraId="123E95F8" w14:textId="060BFECC" w:rsidR="009A1B02" w:rsidRDefault="009A1B02" w:rsidP="00235891">
            <w:pPr>
              <w:pStyle w:val="TableParagraph"/>
              <w:tabs>
                <w:tab w:val="left" w:pos="838"/>
              </w:tabs>
              <w:spacing w:before="134" w:line="237" w:lineRule="auto"/>
              <w:ind w:left="810" w:right="533"/>
              <w:rPr>
                <w:sz w:val="24"/>
                <w:szCs w:val="24"/>
              </w:rPr>
            </w:pPr>
          </w:p>
          <w:p w14:paraId="153A9853" w14:textId="03F2752F" w:rsidR="009A1B02" w:rsidRDefault="009A1B02" w:rsidP="00235891">
            <w:pPr>
              <w:pStyle w:val="TableParagraph"/>
              <w:tabs>
                <w:tab w:val="left" w:pos="838"/>
              </w:tabs>
              <w:spacing w:before="134" w:line="237" w:lineRule="auto"/>
              <w:ind w:left="810" w:right="533"/>
              <w:rPr>
                <w:sz w:val="24"/>
                <w:szCs w:val="24"/>
              </w:rPr>
            </w:pPr>
          </w:p>
          <w:p w14:paraId="07863510" w14:textId="42AE6800" w:rsidR="009A1B02" w:rsidRDefault="009A1B02" w:rsidP="00235891">
            <w:pPr>
              <w:pStyle w:val="TableParagraph"/>
              <w:tabs>
                <w:tab w:val="left" w:pos="838"/>
              </w:tabs>
              <w:spacing w:before="134" w:line="237" w:lineRule="auto"/>
              <w:ind w:left="810" w:right="533"/>
              <w:rPr>
                <w:sz w:val="24"/>
                <w:szCs w:val="24"/>
              </w:rPr>
            </w:pPr>
          </w:p>
          <w:p w14:paraId="37D8A2E4" w14:textId="0CEDC4F8" w:rsidR="009A1B02" w:rsidRDefault="009A1B02" w:rsidP="00235891">
            <w:pPr>
              <w:pStyle w:val="TableParagraph"/>
              <w:tabs>
                <w:tab w:val="left" w:pos="838"/>
              </w:tabs>
              <w:spacing w:before="134" w:line="237" w:lineRule="auto"/>
              <w:ind w:left="810" w:right="533"/>
              <w:rPr>
                <w:sz w:val="24"/>
                <w:szCs w:val="24"/>
              </w:rPr>
            </w:pPr>
          </w:p>
          <w:p w14:paraId="18AA2428" w14:textId="5239BFA3" w:rsidR="009A1B02" w:rsidRDefault="009A1B02" w:rsidP="00235891">
            <w:pPr>
              <w:pStyle w:val="TableParagraph"/>
              <w:tabs>
                <w:tab w:val="left" w:pos="838"/>
              </w:tabs>
              <w:spacing w:before="134" w:line="237" w:lineRule="auto"/>
              <w:ind w:left="810" w:right="533"/>
              <w:rPr>
                <w:sz w:val="24"/>
                <w:szCs w:val="24"/>
              </w:rPr>
            </w:pPr>
          </w:p>
          <w:p w14:paraId="0C79B765" w14:textId="347D55BD" w:rsidR="009A1B02" w:rsidRDefault="009A1B02" w:rsidP="00235891">
            <w:pPr>
              <w:pStyle w:val="TableParagraph"/>
              <w:tabs>
                <w:tab w:val="left" w:pos="838"/>
              </w:tabs>
              <w:spacing w:before="134" w:line="237" w:lineRule="auto"/>
              <w:ind w:left="810" w:right="533"/>
              <w:rPr>
                <w:sz w:val="24"/>
                <w:szCs w:val="24"/>
              </w:rPr>
            </w:pPr>
          </w:p>
          <w:p w14:paraId="474F0867" w14:textId="3E0241F7" w:rsidR="009A1B02" w:rsidRDefault="009A1B02" w:rsidP="00235891">
            <w:pPr>
              <w:pStyle w:val="TableParagraph"/>
              <w:tabs>
                <w:tab w:val="left" w:pos="838"/>
              </w:tabs>
              <w:spacing w:before="134" w:line="237" w:lineRule="auto"/>
              <w:ind w:left="810" w:right="533"/>
              <w:rPr>
                <w:sz w:val="24"/>
                <w:szCs w:val="24"/>
              </w:rPr>
            </w:pPr>
          </w:p>
          <w:p w14:paraId="77A985CE" w14:textId="3D7F3150" w:rsidR="009A1B02" w:rsidRDefault="009A1B02" w:rsidP="00235891">
            <w:pPr>
              <w:pStyle w:val="TableParagraph"/>
              <w:tabs>
                <w:tab w:val="left" w:pos="838"/>
              </w:tabs>
              <w:spacing w:before="134" w:line="237" w:lineRule="auto"/>
              <w:ind w:left="810" w:right="533"/>
              <w:rPr>
                <w:sz w:val="24"/>
                <w:szCs w:val="24"/>
              </w:rPr>
            </w:pPr>
          </w:p>
          <w:p w14:paraId="53939F1B" w14:textId="614BAEDD" w:rsidR="009A1B02" w:rsidRDefault="009A1B02" w:rsidP="00235891">
            <w:pPr>
              <w:pStyle w:val="TableParagraph"/>
              <w:tabs>
                <w:tab w:val="left" w:pos="838"/>
              </w:tabs>
              <w:spacing w:before="134" w:line="237" w:lineRule="auto"/>
              <w:ind w:left="810" w:right="533"/>
              <w:rPr>
                <w:sz w:val="24"/>
                <w:szCs w:val="24"/>
              </w:rPr>
            </w:pPr>
          </w:p>
          <w:p w14:paraId="403CAFEB" w14:textId="7335AD46" w:rsidR="009A1B02" w:rsidRDefault="009A1B02" w:rsidP="00235891">
            <w:pPr>
              <w:pStyle w:val="TableParagraph"/>
              <w:tabs>
                <w:tab w:val="left" w:pos="838"/>
              </w:tabs>
              <w:spacing w:before="134" w:line="237" w:lineRule="auto"/>
              <w:ind w:left="810" w:right="533"/>
              <w:rPr>
                <w:sz w:val="24"/>
                <w:szCs w:val="24"/>
              </w:rPr>
            </w:pPr>
          </w:p>
          <w:p w14:paraId="6D454DA3" w14:textId="3C7AA005" w:rsidR="009A1B02" w:rsidRDefault="009A1B02" w:rsidP="00235891">
            <w:pPr>
              <w:pStyle w:val="TableParagraph"/>
              <w:tabs>
                <w:tab w:val="left" w:pos="838"/>
              </w:tabs>
              <w:spacing w:before="134" w:line="237" w:lineRule="auto"/>
              <w:ind w:left="810" w:right="533"/>
              <w:rPr>
                <w:sz w:val="24"/>
                <w:szCs w:val="24"/>
              </w:rPr>
            </w:pPr>
          </w:p>
          <w:p w14:paraId="4759C126" w14:textId="5953A6C5" w:rsidR="009A1B02" w:rsidRDefault="009A1B02" w:rsidP="00235891">
            <w:pPr>
              <w:pStyle w:val="TableParagraph"/>
              <w:tabs>
                <w:tab w:val="left" w:pos="838"/>
              </w:tabs>
              <w:spacing w:before="134" w:line="237" w:lineRule="auto"/>
              <w:ind w:left="810" w:right="533"/>
              <w:rPr>
                <w:sz w:val="24"/>
                <w:szCs w:val="24"/>
              </w:rPr>
            </w:pPr>
          </w:p>
          <w:p w14:paraId="7931B6D8" w14:textId="77777777" w:rsidR="009A1B02" w:rsidRDefault="009A1B02" w:rsidP="00235891">
            <w:pPr>
              <w:pStyle w:val="TableParagraph"/>
              <w:tabs>
                <w:tab w:val="left" w:pos="838"/>
              </w:tabs>
              <w:spacing w:before="134" w:line="237" w:lineRule="auto"/>
              <w:ind w:left="810" w:right="533"/>
              <w:rPr>
                <w:sz w:val="24"/>
                <w:szCs w:val="24"/>
              </w:rPr>
            </w:pPr>
          </w:p>
          <w:p w14:paraId="560029AE" w14:textId="03407029" w:rsidR="00364DA9" w:rsidRDefault="00364DA9" w:rsidP="00235891">
            <w:pPr>
              <w:pStyle w:val="TableParagraph"/>
              <w:tabs>
                <w:tab w:val="left" w:pos="838"/>
              </w:tabs>
              <w:spacing w:before="134" w:line="237" w:lineRule="auto"/>
              <w:ind w:left="810" w:right="533"/>
              <w:rPr>
                <w:sz w:val="24"/>
                <w:szCs w:val="24"/>
              </w:rPr>
            </w:pPr>
          </w:p>
          <w:p w14:paraId="5F2A36A1" w14:textId="778FA199" w:rsidR="006251BB" w:rsidRPr="00364DA9" w:rsidRDefault="009A1B02">
            <w:pPr>
              <w:pStyle w:val="TableParagraph"/>
              <w:numPr>
                <w:ilvl w:val="0"/>
                <w:numId w:val="1"/>
              </w:numPr>
              <w:tabs>
                <w:tab w:val="left" w:pos="838"/>
              </w:tabs>
              <w:spacing w:before="10"/>
              <w:ind w:left="836" w:right="395"/>
              <w:rPr>
                <w:sz w:val="24"/>
                <w:szCs w:val="24"/>
              </w:rPr>
            </w:pPr>
            <w:r>
              <w:rPr>
                <w:sz w:val="24"/>
                <w:szCs w:val="24"/>
              </w:rPr>
              <w:t xml:space="preserve">Please include a </w:t>
            </w:r>
            <w:r w:rsidR="00480719" w:rsidRPr="00364DA9">
              <w:rPr>
                <w:sz w:val="24"/>
                <w:szCs w:val="24"/>
              </w:rPr>
              <w:t xml:space="preserve">statement </w:t>
            </w:r>
            <w:r>
              <w:rPr>
                <w:sz w:val="24"/>
                <w:szCs w:val="24"/>
              </w:rPr>
              <w:t>why the</w:t>
            </w:r>
            <w:r w:rsidR="00480719" w:rsidRPr="00364DA9">
              <w:rPr>
                <w:sz w:val="24"/>
                <w:szCs w:val="24"/>
              </w:rPr>
              <w:t xml:space="preserve"> individual’s medical </w:t>
            </w:r>
            <w:r>
              <w:rPr>
                <w:sz w:val="24"/>
                <w:szCs w:val="24"/>
              </w:rPr>
              <w:t xml:space="preserve">condition or disability </w:t>
            </w:r>
            <w:r w:rsidR="00480719" w:rsidRPr="00364DA9">
              <w:rPr>
                <w:sz w:val="24"/>
                <w:szCs w:val="24"/>
              </w:rPr>
              <w:t>are such that</w:t>
            </w:r>
            <w:r>
              <w:rPr>
                <w:sz w:val="24"/>
                <w:szCs w:val="24"/>
              </w:rPr>
              <w:t xml:space="preserve"> none of the </w:t>
            </w:r>
            <w:r w:rsidR="00480719" w:rsidRPr="00364DA9">
              <w:rPr>
                <w:sz w:val="24"/>
                <w:szCs w:val="24"/>
              </w:rPr>
              <w:t>COVID-19 vaccination</w:t>
            </w:r>
            <w:r>
              <w:rPr>
                <w:sz w:val="24"/>
                <w:szCs w:val="24"/>
              </w:rPr>
              <w:t xml:space="preserve">s are considered </w:t>
            </w:r>
            <w:r w:rsidR="00480719" w:rsidRPr="00364DA9">
              <w:rPr>
                <w:sz w:val="24"/>
                <w:szCs w:val="24"/>
              </w:rPr>
              <w:t>safe</w:t>
            </w:r>
            <w:r>
              <w:rPr>
                <w:sz w:val="24"/>
                <w:szCs w:val="24"/>
              </w:rPr>
              <w:t xml:space="preserve"> for this person.  Please indicate </w:t>
            </w:r>
            <w:r w:rsidR="00480719" w:rsidRPr="00364DA9">
              <w:rPr>
                <w:sz w:val="24"/>
                <w:szCs w:val="24"/>
              </w:rPr>
              <w:t xml:space="preserve"> </w:t>
            </w:r>
            <w:r w:rsidR="00480719" w:rsidRPr="00364DA9">
              <w:rPr>
                <w:spacing w:val="-5"/>
                <w:sz w:val="24"/>
                <w:szCs w:val="24"/>
              </w:rPr>
              <w:t xml:space="preserve">the </w:t>
            </w:r>
            <w:r w:rsidR="00480719" w:rsidRPr="00364DA9">
              <w:rPr>
                <w:sz w:val="24"/>
                <w:szCs w:val="24"/>
              </w:rPr>
              <w:t xml:space="preserve">specific nature of the medical condition or </w:t>
            </w:r>
            <w:r>
              <w:rPr>
                <w:sz w:val="24"/>
                <w:szCs w:val="24"/>
              </w:rPr>
              <w:t xml:space="preserve">disability </w:t>
            </w:r>
            <w:r w:rsidR="00480719" w:rsidRPr="00364DA9">
              <w:rPr>
                <w:sz w:val="24"/>
                <w:szCs w:val="24"/>
              </w:rPr>
              <w:t xml:space="preserve">that </w:t>
            </w:r>
            <w:r>
              <w:rPr>
                <w:sz w:val="24"/>
                <w:szCs w:val="24"/>
              </w:rPr>
              <w:t xml:space="preserve">any of the COVID-19 vaccines </w:t>
            </w:r>
            <w:r w:rsidR="00480719" w:rsidRPr="00364DA9">
              <w:rPr>
                <w:sz w:val="24"/>
                <w:szCs w:val="24"/>
              </w:rPr>
              <w:t xml:space="preserve">might increase the risk </w:t>
            </w:r>
            <w:r w:rsidR="00480719" w:rsidRPr="00364DA9">
              <w:rPr>
                <w:spacing w:val="-3"/>
                <w:sz w:val="24"/>
                <w:szCs w:val="24"/>
              </w:rPr>
              <w:t xml:space="preserve">for </w:t>
            </w:r>
            <w:r w:rsidR="00480719" w:rsidRPr="00364DA9">
              <w:rPr>
                <w:sz w:val="24"/>
                <w:szCs w:val="24"/>
              </w:rPr>
              <w:t>a serious adverse reaction</w:t>
            </w:r>
            <w:r>
              <w:rPr>
                <w:sz w:val="24"/>
                <w:szCs w:val="24"/>
              </w:rPr>
              <w:t>.</w:t>
            </w:r>
          </w:p>
          <w:p w14:paraId="553AB796" w14:textId="6FE6582E" w:rsidR="00615FCE" w:rsidRDefault="00615FCE" w:rsidP="00615FCE">
            <w:pPr>
              <w:pStyle w:val="TableParagraph"/>
              <w:tabs>
                <w:tab w:val="left" w:pos="838"/>
              </w:tabs>
              <w:spacing w:before="10"/>
              <w:ind w:left="476" w:right="395"/>
              <w:rPr>
                <w:sz w:val="24"/>
                <w:szCs w:val="24"/>
              </w:rPr>
            </w:pPr>
          </w:p>
          <w:p w14:paraId="72D1D019" w14:textId="762944CB" w:rsidR="009A1B02" w:rsidRDefault="009A1B02" w:rsidP="00615FCE">
            <w:pPr>
              <w:pStyle w:val="TableParagraph"/>
              <w:tabs>
                <w:tab w:val="left" w:pos="838"/>
              </w:tabs>
              <w:spacing w:before="10"/>
              <w:ind w:left="476" w:right="395"/>
              <w:rPr>
                <w:sz w:val="24"/>
                <w:szCs w:val="24"/>
              </w:rPr>
            </w:pPr>
          </w:p>
          <w:p w14:paraId="28410760" w14:textId="61C4A971" w:rsidR="009A1B02" w:rsidRDefault="009A1B02" w:rsidP="00615FCE">
            <w:pPr>
              <w:pStyle w:val="TableParagraph"/>
              <w:tabs>
                <w:tab w:val="left" w:pos="838"/>
              </w:tabs>
              <w:spacing w:before="10"/>
              <w:ind w:left="476" w:right="395"/>
              <w:rPr>
                <w:sz w:val="24"/>
                <w:szCs w:val="24"/>
              </w:rPr>
            </w:pPr>
          </w:p>
          <w:p w14:paraId="50A53D66" w14:textId="6E315ABA" w:rsidR="009A1B02" w:rsidRDefault="009A1B02" w:rsidP="00615FCE">
            <w:pPr>
              <w:pStyle w:val="TableParagraph"/>
              <w:tabs>
                <w:tab w:val="left" w:pos="838"/>
              </w:tabs>
              <w:spacing w:before="10"/>
              <w:ind w:left="476" w:right="395"/>
              <w:rPr>
                <w:sz w:val="24"/>
                <w:szCs w:val="24"/>
              </w:rPr>
            </w:pPr>
          </w:p>
          <w:p w14:paraId="76728841" w14:textId="5C37653D" w:rsidR="009A1B02" w:rsidRDefault="009A1B02" w:rsidP="00615FCE">
            <w:pPr>
              <w:pStyle w:val="TableParagraph"/>
              <w:tabs>
                <w:tab w:val="left" w:pos="838"/>
              </w:tabs>
              <w:spacing w:before="10"/>
              <w:ind w:left="476" w:right="395"/>
              <w:rPr>
                <w:sz w:val="24"/>
                <w:szCs w:val="24"/>
              </w:rPr>
            </w:pPr>
          </w:p>
          <w:p w14:paraId="5433BC56" w14:textId="5FCD0DA6" w:rsidR="009A1B02" w:rsidRDefault="009A1B02" w:rsidP="00615FCE">
            <w:pPr>
              <w:pStyle w:val="TableParagraph"/>
              <w:tabs>
                <w:tab w:val="left" w:pos="838"/>
              </w:tabs>
              <w:spacing w:before="10"/>
              <w:ind w:left="476" w:right="395"/>
              <w:rPr>
                <w:sz w:val="24"/>
                <w:szCs w:val="24"/>
              </w:rPr>
            </w:pPr>
          </w:p>
          <w:p w14:paraId="58919469" w14:textId="63F76AB1" w:rsidR="009A1B02" w:rsidRDefault="009A1B02" w:rsidP="00615FCE">
            <w:pPr>
              <w:pStyle w:val="TableParagraph"/>
              <w:tabs>
                <w:tab w:val="left" w:pos="838"/>
              </w:tabs>
              <w:spacing w:before="10"/>
              <w:ind w:left="476" w:right="395"/>
              <w:rPr>
                <w:sz w:val="24"/>
                <w:szCs w:val="24"/>
              </w:rPr>
            </w:pPr>
          </w:p>
          <w:p w14:paraId="25C4ED62" w14:textId="0ED37D5B" w:rsidR="009A1B02" w:rsidRDefault="009A1B02" w:rsidP="00615FCE">
            <w:pPr>
              <w:pStyle w:val="TableParagraph"/>
              <w:tabs>
                <w:tab w:val="left" w:pos="838"/>
              </w:tabs>
              <w:spacing w:before="10"/>
              <w:ind w:left="476" w:right="395"/>
              <w:rPr>
                <w:sz w:val="24"/>
                <w:szCs w:val="24"/>
              </w:rPr>
            </w:pPr>
          </w:p>
          <w:p w14:paraId="627CBABD" w14:textId="6614C4B7" w:rsidR="009A1B02" w:rsidRDefault="009A1B02" w:rsidP="00615FCE">
            <w:pPr>
              <w:pStyle w:val="TableParagraph"/>
              <w:tabs>
                <w:tab w:val="left" w:pos="838"/>
              </w:tabs>
              <w:spacing w:before="10"/>
              <w:ind w:left="476" w:right="395"/>
              <w:rPr>
                <w:sz w:val="24"/>
                <w:szCs w:val="24"/>
              </w:rPr>
            </w:pPr>
          </w:p>
          <w:p w14:paraId="45CB9B70" w14:textId="2F16F44D" w:rsidR="009A1B02" w:rsidRDefault="009A1B02" w:rsidP="00615FCE">
            <w:pPr>
              <w:pStyle w:val="TableParagraph"/>
              <w:tabs>
                <w:tab w:val="left" w:pos="838"/>
              </w:tabs>
              <w:spacing w:before="10"/>
              <w:ind w:left="476" w:right="395"/>
              <w:rPr>
                <w:sz w:val="24"/>
                <w:szCs w:val="24"/>
              </w:rPr>
            </w:pPr>
          </w:p>
          <w:p w14:paraId="1EA6F4EF" w14:textId="060F28D4" w:rsidR="009A1B02" w:rsidRDefault="009A1B02" w:rsidP="00615FCE">
            <w:pPr>
              <w:pStyle w:val="TableParagraph"/>
              <w:tabs>
                <w:tab w:val="left" w:pos="838"/>
              </w:tabs>
              <w:spacing w:before="10"/>
              <w:ind w:left="476" w:right="395"/>
              <w:rPr>
                <w:sz w:val="24"/>
                <w:szCs w:val="24"/>
              </w:rPr>
            </w:pPr>
          </w:p>
          <w:p w14:paraId="0E9E02BE" w14:textId="5EDBEF90" w:rsidR="009A1B02" w:rsidRDefault="009A1B02" w:rsidP="00615FCE">
            <w:pPr>
              <w:pStyle w:val="TableParagraph"/>
              <w:tabs>
                <w:tab w:val="left" w:pos="838"/>
              </w:tabs>
              <w:spacing w:before="10"/>
              <w:ind w:left="476" w:right="395"/>
              <w:rPr>
                <w:sz w:val="24"/>
                <w:szCs w:val="24"/>
              </w:rPr>
            </w:pPr>
          </w:p>
          <w:p w14:paraId="36825E86" w14:textId="42711425" w:rsidR="009A1B02" w:rsidRDefault="009A1B02" w:rsidP="00615FCE">
            <w:pPr>
              <w:pStyle w:val="TableParagraph"/>
              <w:tabs>
                <w:tab w:val="left" w:pos="838"/>
              </w:tabs>
              <w:spacing w:before="10"/>
              <w:ind w:left="476" w:right="395"/>
              <w:rPr>
                <w:sz w:val="24"/>
                <w:szCs w:val="24"/>
              </w:rPr>
            </w:pPr>
          </w:p>
          <w:p w14:paraId="071EA4A4" w14:textId="3D9EC8D9" w:rsidR="009A1B02" w:rsidRDefault="009A1B02" w:rsidP="00615FCE">
            <w:pPr>
              <w:pStyle w:val="TableParagraph"/>
              <w:tabs>
                <w:tab w:val="left" w:pos="838"/>
              </w:tabs>
              <w:spacing w:before="10"/>
              <w:ind w:left="476" w:right="395"/>
              <w:rPr>
                <w:sz w:val="24"/>
                <w:szCs w:val="24"/>
              </w:rPr>
            </w:pPr>
          </w:p>
          <w:p w14:paraId="0F8BF930" w14:textId="07E35D70" w:rsidR="009A1B02" w:rsidRDefault="009A1B02" w:rsidP="00615FCE">
            <w:pPr>
              <w:pStyle w:val="TableParagraph"/>
              <w:tabs>
                <w:tab w:val="left" w:pos="838"/>
              </w:tabs>
              <w:spacing w:before="10"/>
              <w:ind w:left="476" w:right="395"/>
              <w:rPr>
                <w:sz w:val="24"/>
                <w:szCs w:val="24"/>
              </w:rPr>
            </w:pPr>
          </w:p>
          <w:p w14:paraId="3884519A" w14:textId="473B5876" w:rsidR="009A1B02" w:rsidRDefault="009A1B02" w:rsidP="00615FCE">
            <w:pPr>
              <w:pStyle w:val="TableParagraph"/>
              <w:tabs>
                <w:tab w:val="left" w:pos="838"/>
              </w:tabs>
              <w:spacing w:before="10"/>
              <w:ind w:left="476" w:right="395"/>
              <w:rPr>
                <w:sz w:val="24"/>
                <w:szCs w:val="24"/>
              </w:rPr>
            </w:pPr>
          </w:p>
          <w:p w14:paraId="4ABD86B3" w14:textId="63E56714" w:rsidR="009A1B02" w:rsidRDefault="009A1B02" w:rsidP="00615FCE">
            <w:pPr>
              <w:pStyle w:val="TableParagraph"/>
              <w:tabs>
                <w:tab w:val="left" w:pos="838"/>
              </w:tabs>
              <w:spacing w:before="10"/>
              <w:ind w:left="476" w:right="395"/>
              <w:rPr>
                <w:sz w:val="24"/>
                <w:szCs w:val="24"/>
              </w:rPr>
            </w:pPr>
          </w:p>
          <w:p w14:paraId="72B0533D" w14:textId="7176375B" w:rsidR="009A1B02" w:rsidRDefault="009A1B02" w:rsidP="00615FCE">
            <w:pPr>
              <w:pStyle w:val="TableParagraph"/>
              <w:tabs>
                <w:tab w:val="left" w:pos="838"/>
              </w:tabs>
              <w:spacing w:before="10"/>
              <w:ind w:left="476" w:right="395"/>
              <w:rPr>
                <w:sz w:val="24"/>
                <w:szCs w:val="24"/>
              </w:rPr>
            </w:pPr>
          </w:p>
          <w:p w14:paraId="5F3682FC" w14:textId="494BF129" w:rsidR="009A1B02" w:rsidRDefault="009A1B02" w:rsidP="00615FCE">
            <w:pPr>
              <w:pStyle w:val="TableParagraph"/>
              <w:tabs>
                <w:tab w:val="left" w:pos="838"/>
              </w:tabs>
              <w:spacing w:before="10"/>
              <w:ind w:left="476" w:right="395"/>
              <w:rPr>
                <w:sz w:val="24"/>
                <w:szCs w:val="24"/>
              </w:rPr>
            </w:pPr>
          </w:p>
          <w:p w14:paraId="016F9627" w14:textId="30E00AFE" w:rsidR="009A1B02" w:rsidRDefault="009A1B02" w:rsidP="00615FCE">
            <w:pPr>
              <w:pStyle w:val="TableParagraph"/>
              <w:tabs>
                <w:tab w:val="left" w:pos="838"/>
              </w:tabs>
              <w:spacing w:before="10"/>
              <w:ind w:left="476" w:right="395"/>
              <w:rPr>
                <w:sz w:val="24"/>
                <w:szCs w:val="24"/>
              </w:rPr>
            </w:pPr>
          </w:p>
          <w:p w14:paraId="1E128E4A" w14:textId="48E96DF5" w:rsidR="009A1B02" w:rsidRDefault="009A1B02" w:rsidP="00615FCE">
            <w:pPr>
              <w:pStyle w:val="TableParagraph"/>
              <w:tabs>
                <w:tab w:val="left" w:pos="838"/>
              </w:tabs>
              <w:spacing w:before="10"/>
              <w:ind w:left="476" w:right="395"/>
              <w:rPr>
                <w:sz w:val="24"/>
                <w:szCs w:val="24"/>
              </w:rPr>
            </w:pPr>
          </w:p>
          <w:p w14:paraId="3E2C339F" w14:textId="40C5343A" w:rsidR="009A1B02" w:rsidRDefault="009A1B02" w:rsidP="00615FCE">
            <w:pPr>
              <w:pStyle w:val="TableParagraph"/>
              <w:tabs>
                <w:tab w:val="left" w:pos="838"/>
              </w:tabs>
              <w:spacing w:before="10"/>
              <w:ind w:left="476" w:right="395"/>
              <w:rPr>
                <w:sz w:val="24"/>
                <w:szCs w:val="24"/>
              </w:rPr>
            </w:pPr>
          </w:p>
          <w:p w14:paraId="68716A43" w14:textId="77777777" w:rsidR="009A1B02" w:rsidRDefault="009A1B02" w:rsidP="00615FCE">
            <w:pPr>
              <w:pStyle w:val="TableParagraph"/>
              <w:tabs>
                <w:tab w:val="left" w:pos="838"/>
              </w:tabs>
              <w:spacing w:before="10"/>
              <w:ind w:left="476" w:right="395"/>
              <w:rPr>
                <w:sz w:val="24"/>
                <w:szCs w:val="24"/>
              </w:rPr>
            </w:pPr>
          </w:p>
          <w:p w14:paraId="5733A74B" w14:textId="73A5DA95" w:rsidR="009A1B02" w:rsidRDefault="009A1B02" w:rsidP="00615FCE">
            <w:pPr>
              <w:pStyle w:val="TableParagraph"/>
              <w:tabs>
                <w:tab w:val="left" w:pos="838"/>
              </w:tabs>
              <w:spacing w:before="10"/>
              <w:ind w:left="476" w:right="395"/>
              <w:rPr>
                <w:sz w:val="24"/>
                <w:szCs w:val="24"/>
              </w:rPr>
            </w:pPr>
          </w:p>
          <w:p w14:paraId="3CBF8D60" w14:textId="1B9F7079" w:rsidR="009A1B02" w:rsidRDefault="009A1B02" w:rsidP="00615FCE">
            <w:pPr>
              <w:pStyle w:val="TableParagraph"/>
              <w:tabs>
                <w:tab w:val="left" w:pos="838"/>
              </w:tabs>
              <w:spacing w:before="10"/>
              <w:ind w:left="476" w:right="395"/>
              <w:rPr>
                <w:sz w:val="24"/>
                <w:szCs w:val="24"/>
              </w:rPr>
            </w:pPr>
          </w:p>
          <w:p w14:paraId="4EAA8834" w14:textId="7F382035" w:rsidR="009A1B02" w:rsidRDefault="009A1B02" w:rsidP="00615FCE">
            <w:pPr>
              <w:pStyle w:val="TableParagraph"/>
              <w:tabs>
                <w:tab w:val="left" w:pos="838"/>
              </w:tabs>
              <w:spacing w:before="10"/>
              <w:ind w:left="476" w:right="395"/>
              <w:rPr>
                <w:sz w:val="24"/>
                <w:szCs w:val="24"/>
              </w:rPr>
            </w:pPr>
          </w:p>
          <w:p w14:paraId="273891FC" w14:textId="4045266C" w:rsidR="009A1B02" w:rsidRDefault="009A1B02" w:rsidP="00615FCE">
            <w:pPr>
              <w:pStyle w:val="TableParagraph"/>
              <w:tabs>
                <w:tab w:val="left" w:pos="838"/>
              </w:tabs>
              <w:spacing w:before="10"/>
              <w:ind w:left="476" w:right="395"/>
              <w:rPr>
                <w:sz w:val="24"/>
                <w:szCs w:val="24"/>
              </w:rPr>
            </w:pPr>
          </w:p>
          <w:p w14:paraId="37DFC7B7" w14:textId="62067A55" w:rsidR="009A1B02" w:rsidRDefault="009A1B02" w:rsidP="00615FCE">
            <w:pPr>
              <w:pStyle w:val="TableParagraph"/>
              <w:tabs>
                <w:tab w:val="left" w:pos="838"/>
              </w:tabs>
              <w:spacing w:before="10"/>
              <w:ind w:left="476" w:right="395"/>
              <w:rPr>
                <w:sz w:val="24"/>
                <w:szCs w:val="24"/>
              </w:rPr>
            </w:pPr>
          </w:p>
          <w:p w14:paraId="2D900198" w14:textId="089A0195" w:rsidR="009A1B02" w:rsidRDefault="009A1B02" w:rsidP="00615FCE">
            <w:pPr>
              <w:pStyle w:val="TableParagraph"/>
              <w:tabs>
                <w:tab w:val="left" w:pos="838"/>
              </w:tabs>
              <w:spacing w:before="10"/>
              <w:ind w:left="476" w:right="395"/>
              <w:rPr>
                <w:sz w:val="24"/>
                <w:szCs w:val="24"/>
              </w:rPr>
            </w:pPr>
          </w:p>
          <w:p w14:paraId="173B710C" w14:textId="5E6C8A83" w:rsidR="009A1B02" w:rsidRDefault="009A1B02" w:rsidP="00615FCE">
            <w:pPr>
              <w:pStyle w:val="TableParagraph"/>
              <w:tabs>
                <w:tab w:val="left" w:pos="838"/>
              </w:tabs>
              <w:spacing w:before="10"/>
              <w:ind w:left="476" w:right="395"/>
              <w:rPr>
                <w:sz w:val="24"/>
                <w:szCs w:val="24"/>
              </w:rPr>
            </w:pPr>
          </w:p>
          <w:p w14:paraId="050AA36D" w14:textId="042C4C4A" w:rsidR="009A1B02" w:rsidRDefault="009A1B02" w:rsidP="00615FCE">
            <w:pPr>
              <w:pStyle w:val="TableParagraph"/>
              <w:tabs>
                <w:tab w:val="left" w:pos="838"/>
              </w:tabs>
              <w:spacing w:before="10"/>
              <w:ind w:left="476" w:right="395"/>
              <w:rPr>
                <w:sz w:val="24"/>
                <w:szCs w:val="24"/>
              </w:rPr>
            </w:pPr>
          </w:p>
          <w:p w14:paraId="3277757F" w14:textId="1CB4CC53" w:rsidR="009A1B02" w:rsidRDefault="009A1B02" w:rsidP="00615FCE">
            <w:pPr>
              <w:pStyle w:val="TableParagraph"/>
              <w:tabs>
                <w:tab w:val="left" w:pos="838"/>
              </w:tabs>
              <w:spacing w:before="10"/>
              <w:ind w:left="476" w:right="395"/>
              <w:rPr>
                <w:sz w:val="24"/>
                <w:szCs w:val="24"/>
              </w:rPr>
            </w:pPr>
          </w:p>
          <w:p w14:paraId="5F0F573B" w14:textId="6A924C6C" w:rsidR="00115D9C" w:rsidRDefault="00115D9C" w:rsidP="00615FCE">
            <w:pPr>
              <w:pStyle w:val="TableParagraph"/>
              <w:tabs>
                <w:tab w:val="left" w:pos="838"/>
              </w:tabs>
              <w:spacing w:before="10"/>
              <w:ind w:left="476" w:right="395"/>
              <w:rPr>
                <w:sz w:val="24"/>
                <w:szCs w:val="24"/>
              </w:rPr>
            </w:pPr>
          </w:p>
          <w:p w14:paraId="098AAAD9" w14:textId="27C8F19E" w:rsidR="00115D9C" w:rsidRDefault="00115D9C" w:rsidP="00615FCE">
            <w:pPr>
              <w:pStyle w:val="TableParagraph"/>
              <w:tabs>
                <w:tab w:val="left" w:pos="838"/>
              </w:tabs>
              <w:spacing w:before="10"/>
              <w:ind w:left="476" w:right="395"/>
              <w:rPr>
                <w:sz w:val="24"/>
                <w:szCs w:val="24"/>
              </w:rPr>
            </w:pPr>
          </w:p>
          <w:p w14:paraId="62EA095F" w14:textId="47766C96" w:rsidR="00115D9C" w:rsidRDefault="00115D9C" w:rsidP="00615FCE">
            <w:pPr>
              <w:pStyle w:val="TableParagraph"/>
              <w:tabs>
                <w:tab w:val="left" w:pos="838"/>
              </w:tabs>
              <w:spacing w:before="10"/>
              <w:ind w:left="476" w:right="395"/>
              <w:rPr>
                <w:sz w:val="24"/>
                <w:szCs w:val="24"/>
              </w:rPr>
            </w:pPr>
          </w:p>
          <w:p w14:paraId="25307FA0" w14:textId="509CDB64" w:rsidR="00115D9C" w:rsidRDefault="00115D9C" w:rsidP="00615FCE">
            <w:pPr>
              <w:pStyle w:val="TableParagraph"/>
              <w:tabs>
                <w:tab w:val="left" w:pos="838"/>
              </w:tabs>
              <w:spacing w:before="10"/>
              <w:ind w:left="476" w:right="395"/>
              <w:rPr>
                <w:sz w:val="24"/>
                <w:szCs w:val="24"/>
              </w:rPr>
            </w:pPr>
          </w:p>
          <w:p w14:paraId="2C9962FF" w14:textId="1377980C" w:rsidR="00115D9C" w:rsidRDefault="00115D9C" w:rsidP="00615FCE">
            <w:pPr>
              <w:pStyle w:val="TableParagraph"/>
              <w:tabs>
                <w:tab w:val="left" w:pos="838"/>
              </w:tabs>
              <w:spacing w:before="10"/>
              <w:ind w:left="476" w:right="395"/>
              <w:rPr>
                <w:sz w:val="24"/>
                <w:szCs w:val="24"/>
              </w:rPr>
            </w:pPr>
          </w:p>
          <w:p w14:paraId="6E10BBCE" w14:textId="1301B790" w:rsidR="00115D9C" w:rsidRDefault="00115D9C" w:rsidP="00615FCE">
            <w:pPr>
              <w:pStyle w:val="TableParagraph"/>
              <w:tabs>
                <w:tab w:val="left" w:pos="838"/>
              </w:tabs>
              <w:spacing w:before="10"/>
              <w:ind w:left="476" w:right="395"/>
              <w:rPr>
                <w:sz w:val="24"/>
                <w:szCs w:val="24"/>
              </w:rPr>
            </w:pPr>
          </w:p>
          <w:p w14:paraId="43EBCE2D" w14:textId="48517D66" w:rsidR="00115D9C" w:rsidRDefault="00115D9C" w:rsidP="00615FCE">
            <w:pPr>
              <w:pStyle w:val="TableParagraph"/>
              <w:tabs>
                <w:tab w:val="left" w:pos="838"/>
              </w:tabs>
              <w:spacing w:before="10"/>
              <w:ind w:left="476" w:right="395"/>
              <w:rPr>
                <w:sz w:val="24"/>
                <w:szCs w:val="24"/>
              </w:rPr>
            </w:pPr>
          </w:p>
          <w:p w14:paraId="79447EDA" w14:textId="53C3785D" w:rsidR="00115D9C" w:rsidRDefault="00115D9C" w:rsidP="00615FCE">
            <w:pPr>
              <w:pStyle w:val="TableParagraph"/>
              <w:tabs>
                <w:tab w:val="left" w:pos="838"/>
              </w:tabs>
              <w:spacing w:before="10"/>
              <w:ind w:left="476" w:right="395"/>
              <w:rPr>
                <w:sz w:val="24"/>
                <w:szCs w:val="24"/>
              </w:rPr>
            </w:pPr>
          </w:p>
          <w:p w14:paraId="0CED7BB4" w14:textId="316D053A" w:rsidR="00115D9C" w:rsidRDefault="00115D9C" w:rsidP="00615FCE">
            <w:pPr>
              <w:pStyle w:val="TableParagraph"/>
              <w:tabs>
                <w:tab w:val="left" w:pos="838"/>
              </w:tabs>
              <w:spacing w:before="10"/>
              <w:ind w:left="476" w:right="395"/>
              <w:rPr>
                <w:sz w:val="24"/>
                <w:szCs w:val="24"/>
              </w:rPr>
            </w:pPr>
          </w:p>
          <w:p w14:paraId="370D26BC" w14:textId="0E93C9A6" w:rsidR="00115D9C" w:rsidRDefault="00115D9C" w:rsidP="00615FCE">
            <w:pPr>
              <w:pStyle w:val="TableParagraph"/>
              <w:tabs>
                <w:tab w:val="left" w:pos="838"/>
              </w:tabs>
              <w:spacing w:before="10"/>
              <w:ind w:left="476" w:right="395"/>
              <w:rPr>
                <w:sz w:val="24"/>
                <w:szCs w:val="24"/>
              </w:rPr>
            </w:pPr>
          </w:p>
          <w:p w14:paraId="04EC4584" w14:textId="07B26956" w:rsidR="00115D9C" w:rsidRDefault="00115D9C" w:rsidP="00115D9C">
            <w:pPr>
              <w:pStyle w:val="TableParagraph"/>
              <w:numPr>
                <w:ilvl w:val="0"/>
                <w:numId w:val="1"/>
              </w:numPr>
              <w:tabs>
                <w:tab w:val="left" w:pos="838"/>
              </w:tabs>
              <w:spacing w:before="12" w:line="235" w:lineRule="auto"/>
              <w:ind w:right="590" w:hanging="361"/>
              <w:rPr>
                <w:sz w:val="24"/>
                <w:szCs w:val="24"/>
              </w:rPr>
            </w:pPr>
            <w:r>
              <w:rPr>
                <w:sz w:val="24"/>
                <w:szCs w:val="24"/>
              </w:rPr>
              <w:t>Please state if this individual has had any other vaccinations.  If so, how does this COVID-19 vaccination differ from the others?</w:t>
            </w:r>
          </w:p>
          <w:p w14:paraId="711C926F" w14:textId="77777777" w:rsidR="006251BB" w:rsidRDefault="006251BB" w:rsidP="00115D9C">
            <w:pPr>
              <w:pStyle w:val="TableParagraph"/>
              <w:tabs>
                <w:tab w:val="left" w:pos="838"/>
              </w:tabs>
              <w:spacing w:before="12" w:line="235" w:lineRule="auto"/>
              <w:ind w:left="720" w:right="590"/>
              <w:rPr>
                <w:sz w:val="24"/>
                <w:szCs w:val="24"/>
              </w:rPr>
            </w:pPr>
          </w:p>
          <w:p w14:paraId="2D74C809" w14:textId="77777777" w:rsidR="00115D9C" w:rsidRDefault="00115D9C" w:rsidP="00115D9C">
            <w:pPr>
              <w:pStyle w:val="TableParagraph"/>
              <w:tabs>
                <w:tab w:val="left" w:pos="838"/>
              </w:tabs>
              <w:spacing w:before="12" w:line="235" w:lineRule="auto"/>
              <w:ind w:left="720" w:right="590"/>
              <w:rPr>
                <w:sz w:val="24"/>
                <w:szCs w:val="24"/>
              </w:rPr>
            </w:pPr>
          </w:p>
          <w:p w14:paraId="26C94506" w14:textId="77777777" w:rsidR="00115D9C" w:rsidRDefault="00115D9C" w:rsidP="00115D9C">
            <w:pPr>
              <w:pStyle w:val="TableParagraph"/>
              <w:tabs>
                <w:tab w:val="left" w:pos="838"/>
              </w:tabs>
              <w:spacing w:before="12" w:line="235" w:lineRule="auto"/>
              <w:ind w:left="720" w:right="590"/>
              <w:rPr>
                <w:sz w:val="24"/>
                <w:szCs w:val="24"/>
              </w:rPr>
            </w:pPr>
          </w:p>
          <w:p w14:paraId="7EA19436" w14:textId="77777777" w:rsidR="00115D9C" w:rsidRDefault="00115D9C" w:rsidP="00115D9C">
            <w:pPr>
              <w:pStyle w:val="TableParagraph"/>
              <w:tabs>
                <w:tab w:val="left" w:pos="838"/>
              </w:tabs>
              <w:spacing w:before="12" w:line="235" w:lineRule="auto"/>
              <w:ind w:left="720" w:right="590"/>
              <w:rPr>
                <w:sz w:val="24"/>
                <w:szCs w:val="24"/>
              </w:rPr>
            </w:pPr>
          </w:p>
          <w:p w14:paraId="369496B5" w14:textId="4ACEDA28" w:rsidR="00115D9C" w:rsidRDefault="00115D9C" w:rsidP="00115D9C">
            <w:pPr>
              <w:pStyle w:val="TableParagraph"/>
              <w:tabs>
                <w:tab w:val="left" w:pos="838"/>
              </w:tabs>
              <w:spacing w:before="12" w:line="235" w:lineRule="auto"/>
              <w:ind w:left="720" w:right="590"/>
              <w:rPr>
                <w:sz w:val="24"/>
                <w:szCs w:val="24"/>
              </w:rPr>
            </w:pPr>
          </w:p>
          <w:p w14:paraId="7C9416A8" w14:textId="58361AF9" w:rsidR="00115D9C" w:rsidRDefault="00115D9C" w:rsidP="00115D9C">
            <w:pPr>
              <w:pStyle w:val="TableParagraph"/>
              <w:tabs>
                <w:tab w:val="left" w:pos="838"/>
              </w:tabs>
              <w:spacing w:before="12" w:line="235" w:lineRule="auto"/>
              <w:ind w:left="720" w:right="590"/>
              <w:rPr>
                <w:sz w:val="24"/>
                <w:szCs w:val="24"/>
              </w:rPr>
            </w:pPr>
          </w:p>
          <w:p w14:paraId="2EB5AAAF" w14:textId="0A61C874" w:rsidR="00115D9C" w:rsidRDefault="00115D9C" w:rsidP="00115D9C">
            <w:pPr>
              <w:pStyle w:val="TableParagraph"/>
              <w:tabs>
                <w:tab w:val="left" w:pos="838"/>
              </w:tabs>
              <w:spacing w:before="12" w:line="235" w:lineRule="auto"/>
              <w:ind w:left="720" w:right="590"/>
              <w:rPr>
                <w:sz w:val="24"/>
                <w:szCs w:val="24"/>
              </w:rPr>
            </w:pPr>
          </w:p>
          <w:p w14:paraId="6453CB8D" w14:textId="7DB4D003" w:rsidR="00115D9C" w:rsidRDefault="00115D9C" w:rsidP="00115D9C">
            <w:pPr>
              <w:pStyle w:val="TableParagraph"/>
              <w:tabs>
                <w:tab w:val="left" w:pos="838"/>
              </w:tabs>
              <w:spacing w:before="12" w:line="235" w:lineRule="auto"/>
              <w:ind w:left="720" w:right="590"/>
              <w:rPr>
                <w:sz w:val="24"/>
                <w:szCs w:val="24"/>
              </w:rPr>
            </w:pPr>
          </w:p>
          <w:p w14:paraId="1C9D0398" w14:textId="4E9FA57A" w:rsidR="00115D9C" w:rsidRDefault="00115D9C" w:rsidP="00115D9C">
            <w:pPr>
              <w:pStyle w:val="TableParagraph"/>
              <w:tabs>
                <w:tab w:val="left" w:pos="838"/>
              </w:tabs>
              <w:spacing w:before="12" w:line="235" w:lineRule="auto"/>
              <w:ind w:left="720" w:right="590"/>
              <w:rPr>
                <w:sz w:val="24"/>
                <w:szCs w:val="24"/>
              </w:rPr>
            </w:pPr>
          </w:p>
          <w:p w14:paraId="5D9C0931" w14:textId="46198EC4" w:rsidR="00115D9C" w:rsidRDefault="00115D9C" w:rsidP="00115D9C">
            <w:pPr>
              <w:pStyle w:val="TableParagraph"/>
              <w:tabs>
                <w:tab w:val="left" w:pos="838"/>
              </w:tabs>
              <w:spacing w:before="12" w:line="235" w:lineRule="auto"/>
              <w:ind w:left="720" w:right="590"/>
              <w:rPr>
                <w:sz w:val="24"/>
                <w:szCs w:val="24"/>
              </w:rPr>
            </w:pPr>
          </w:p>
          <w:p w14:paraId="5D86D99B" w14:textId="1956F870" w:rsidR="00115D9C" w:rsidRDefault="00115D9C" w:rsidP="00115D9C">
            <w:pPr>
              <w:pStyle w:val="TableParagraph"/>
              <w:tabs>
                <w:tab w:val="left" w:pos="838"/>
              </w:tabs>
              <w:spacing w:before="12" w:line="235" w:lineRule="auto"/>
              <w:ind w:left="720" w:right="590"/>
              <w:rPr>
                <w:sz w:val="24"/>
                <w:szCs w:val="24"/>
              </w:rPr>
            </w:pPr>
          </w:p>
          <w:p w14:paraId="38858E18" w14:textId="76A90B67" w:rsidR="00115D9C" w:rsidRDefault="00115D9C" w:rsidP="00115D9C">
            <w:pPr>
              <w:pStyle w:val="TableParagraph"/>
              <w:tabs>
                <w:tab w:val="left" w:pos="838"/>
              </w:tabs>
              <w:spacing w:before="12" w:line="235" w:lineRule="auto"/>
              <w:ind w:left="720" w:right="590"/>
              <w:rPr>
                <w:sz w:val="24"/>
                <w:szCs w:val="24"/>
              </w:rPr>
            </w:pPr>
          </w:p>
          <w:p w14:paraId="4E2762B5" w14:textId="58028FFF" w:rsidR="00115D9C" w:rsidRDefault="00115D9C" w:rsidP="00115D9C">
            <w:pPr>
              <w:pStyle w:val="TableParagraph"/>
              <w:tabs>
                <w:tab w:val="left" w:pos="838"/>
              </w:tabs>
              <w:spacing w:before="12" w:line="235" w:lineRule="auto"/>
              <w:ind w:left="720" w:right="590"/>
              <w:rPr>
                <w:sz w:val="24"/>
                <w:szCs w:val="24"/>
              </w:rPr>
            </w:pPr>
          </w:p>
          <w:p w14:paraId="755B0618" w14:textId="4005CC77" w:rsidR="00115D9C" w:rsidRDefault="00115D9C" w:rsidP="00115D9C">
            <w:pPr>
              <w:pStyle w:val="TableParagraph"/>
              <w:tabs>
                <w:tab w:val="left" w:pos="838"/>
              </w:tabs>
              <w:spacing w:before="12" w:line="235" w:lineRule="auto"/>
              <w:ind w:left="720" w:right="590"/>
              <w:rPr>
                <w:sz w:val="24"/>
                <w:szCs w:val="24"/>
              </w:rPr>
            </w:pPr>
          </w:p>
          <w:p w14:paraId="3981D3E9" w14:textId="44AB73F3" w:rsidR="00115D9C" w:rsidRDefault="00115D9C" w:rsidP="00115D9C">
            <w:pPr>
              <w:pStyle w:val="TableParagraph"/>
              <w:tabs>
                <w:tab w:val="left" w:pos="838"/>
              </w:tabs>
              <w:spacing w:before="12" w:line="235" w:lineRule="auto"/>
              <w:ind w:left="720" w:right="590"/>
              <w:rPr>
                <w:sz w:val="24"/>
                <w:szCs w:val="24"/>
              </w:rPr>
            </w:pPr>
          </w:p>
          <w:p w14:paraId="008C171C" w14:textId="195F3AE1" w:rsidR="00115D9C" w:rsidRDefault="00115D9C" w:rsidP="00115D9C">
            <w:pPr>
              <w:pStyle w:val="TableParagraph"/>
              <w:tabs>
                <w:tab w:val="left" w:pos="838"/>
              </w:tabs>
              <w:spacing w:before="12" w:line="235" w:lineRule="auto"/>
              <w:ind w:left="720" w:right="590"/>
              <w:rPr>
                <w:sz w:val="24"/>
                <w:szCs w:val="24"/>
              </w:rPr>
            </w:pPr>
          </w:p>
          <w:p w14:paraId="75629BEF" w14:textId="63050F21" w:rsidR="00115D9C" w:rsidRDefault="00115D9C" w:rsidP="00115D9C">
            <w:pPr>
              <w:pStyle w:val="TableParagraph"/>
              <w:tabs>
                <w:tab w:val="left" w:pos="838"/>
              </w:tabs>
              <w:spacing w:before="12" w:line="235" w:lineRule="auto"/>
              <w:ind w:left="720" w:right="590"/>
              <w:rPr>
                <w:sz w:val="24"/>
                <w:szCs w:val="24"/>
              </w:rPr>
            </w:pPr>
          </w:p>
          <w:p w14:paraId="54224B6A" w14:textId="42B406F6" w:rsidR="00115D9C" w:rsidRDefault="00115D9C" w:rsidP="00115D9C">
            <w:pPr>
              <w:pStyle w:val="TableParagraph"/>
              <w:tabs>
                <w:tab w:val="left" w:pos="838"/>
              </w:tabs>
              <w:spacing w:before="12" w:line="235" w:lineRule="auto"/>
              <w:ind w:left="720" w:right="590"/>
              <w:rPr>
                <w:sz w:val="24"/>
                <w:szCs w:val="24"/>
              </w:rPr>
            </w:pPr>
          </w:p>
          <w:p w14:paraId="0F7BE2F6" w14:textId="1EBEB7CF" w:rsidR="00115D9C" w:rsidRDefault="00115D9C" w:rsidP="00115D9C">
            <w:pPr>
              <w:pStyle w:val="TableParagraph"/>
              <w:tabs>
                <w:tab w:val="left" w:pos="838"/>
              </w:tabs>
              <w:spacing w:before="12" w:line="235" w:lineRule="auto"/>
              <w:ind w:left="720" w:right="590"/>
              <w:rPr>
                <w:sz w:val="24"/>
                <w:szCs w:val="24"/>
              </w:rPr>
            </w:pPr>
          </w:p>
          <w:p w14:paraId="159E3BC5" w14:textId="7267B78D" w:rsidR="00115D9C" w:rsidRDefault="00115D9C" w:rsidP="00115D9C">
            <w:pPr>
              <w:pStyle w:val="TableParagraph"/>
              <w:tabs>
                <w:tab w:val="left" w:pos="838"/>
              </w:tabs>
              <w:spacing w:before="12" w:line="235" w:lineRule="auto"/>
              <w:ind w:left="720" w:right="590"/>
              <w:rPr>
                <w:sz w:val="24"/>
                <w:szCs w:val="24"/>
              </w:rPr>
            </w:pPr>
          </w:p>
          <w:p w14:paraId="0FF984E7" w14:textId="726C3BF3" w:rsidR="00115D9C" w:rsidRDefault="00115D9C" w:rsidP="00115D9C">
            <w:pPr>
              <w:pStyle w:val="TableParagraph"/>
              <w:tabs>
                <w:tab w:val="left" w:pos="838"/>
              </w:tabs>
              <w:spacing w:before="12" w:line="235" w:lineRule="auto"/>
              <w:ind w:left="720" w:right="590"/>
              <w:rPr>
                <w:sz w:val="24"/>
                <w:szCs w:val="24"/>
              </w:rPr>
            </w:pPr>
          </w:p>
          <w:p w14:paraId="3D44D5A9" w14:textId="77777777" w:rsidR="00115D9C" w:rsidRDefault="00115D9C" w:rsidP="00115D9C">
            <w:pPr>
              <w:pStyle w:val="TableParagraph"/>
              <w:tabs>
                <w:tab w:val="left" w:pos="838"/>
              </w:tabs>
              <w:spacing w:before="12" w:line="235" w:lineRule="auto"/>
              <w:ind w:left="720" w:right="590"/>
              <w:rPr>
                <w:sz w:val="24"/>
                <w:szCs w:val="24"/>
              </w:rPr>
            </w:pPr>
          </w:p>
          <w:p w14:paraId="6062A43E" w14:textId="77777777" w:rsidR="00115D9C" w:rsidRDefault="00115D9C" w:rsidP="00115D9C">
            <w:pPr>
              <w:pStyle w:val="TableParagraph"/>
              <w:tabs>
                <w:tab w:val="left" w:pos="838"/>
              </w:tabs>
              <w:spacing w:before="12" w:line="235" w:lineRule="auto"/>
              <w:ind w:left="720" w:right="590"/>
              <w:rPr>
                <w:sz w:val="24"/>
                <w:szCs w:val="24"/>
              </w:rPr>
            </w:pPr>
          </w:p>
          <w:p w14:paraId="17F919FA" w14:textId="77777777" w:rsidR="00115D9C" w:rsidRDefault="00115D9C" w:rsidP="00115D9C">
            <w:pPr>
              <w:pStyle w:val="TableParagraph"/>
              <w:tabs>
                <w:tab w:val="left" w:pos="838"/>
              </w:tabs>
              <w:spacing w:before="12" w:line="235" w:lineRule="auto"/>
              <w:ind w:left="720" w:right="590"/>
              <w:rPr>
                <w:sz w:val="24"/>
                <w:szCs w:val="24"/>
              </w:rPr>
            </w:pPr>
          </w:p>
          <w:p w14:paraId="51FE3C9B" w14:textId="77777777" w:rsidR="00115D9C" w:rsidRDefault="00115D9C" w:rsidP="00115D9C">
            <w:pPr>
              <w:pStyle w:val="TableParagraph"/>
              <w:tabs>
                <w:tab w:val="left" w:pos="838"/>
              </w:tabs>
              <w:spacing w:before="12" w:line="235" w:lineRule="auto"/>
              <w:ind w:left="720" w:right="590"/>
              <w:rPr>
                <w:sz w:val="24"/>
                <w:szCs w:val="24"/>
              </w:rPr>
            </w:pPr>
          </w:p>
          <w:p w14:paraId="290EE37A" w14:textId="3612BCD0" w:rsidR="00115D9C" w:rsidRDefault="00115D9C" w:rsidP="00115D9C">
            <w:pPr>
              <w:pStyle w:val="TableParagraph"/>
              <w:tabs>
                <w:tab w:val="left" w:pos="838"/>
              </w:tabs>
              <w:spacing w:before="12" w:line="235" w:lineRule="auto"/>
              <w:ind w:left="720" w:right="590"/>
              <w:rPr>
                <w:sz w:val="24"/>
                <w:szCs w:val="24"/>
              </w:rPr>
            </w:pPr>
          </w:p>
          <w:p w14:paraId="07E255FA" w14:textId="11091D35" w:rsidR="001F0439" w:rsidRDefault="001F0439" w:rsidP="00115D9C">
            <w:pPr>
              <w:pStyle w:val="TableParagraph"/>
              <w:tabs>
                <w:tab w:val="left" w:pos="838"/>
              </w:tabs>
              <w:spacing w:before="12" w:line="235" w:lineRule="auto"/>
              <w:ind w:left="720" w:right="590"/>
              <w:rPr>
                <w:sz w:val="24"/>
                <w:szCs w:val="24"/>
              </w:rPr>
            </w:pPr>
          </w:p>
          <w:p w14:paraId="25B23560" w14:textId="40B6636A" w:rsidR="001F0439" w:rsidRDefault="001F0439" w:rsidP="00115D9C">
            <w:pPr>
              <w:pStyle w:val="TableParagraph"/>
              <w:tabs>
                <w:tab w:val="left" w:pos="838"/>
              </w:tabs>
              <w:spacing w:before="12" w:line="235" w:lineRule="auto"/>
              <w:ind w:left="720" w:right="590"/>
              <w:rPr>
                <w:sz w:val="24"/>
                <w:szCs w:val="24"/>
              </w:rPr>
            </w:pPr>
          </w:p>
          <w:p w14:paraId="3010B48C" w14:textId="0BEB2CF0" w:rsidR="001F0439" w:rsidRDefault="001F0439" w:rsidP="00115D9C">
            <w:pPr>
              <w:pStyle w:val="TableParagraph"/>
              <w:tabs>
                <w:tab w:val="left" w:pos="838"/>
              </w:tabs>
              <w:spacing w:before="12" w:line="235" w:lineRule="auto"/>
              <w:ind w:left="720" w:right="590"/>
              <w:rPr>
                <w:sz w:val="24"/>
                <w:szCs w:val="24"/>
              </w:rPr>
            </w:pPr>
          </w:p>
          <w:p w14:paraId="5827B101" w14:textId="05BE4796" w:rsidR="001F0439" w:rsidRDefault="001F0439" w:rsidP="00115D9C">
            <w:pPr>
              <w:pStyle w:val="TableParagraph"/>
              <w:tabs>
                <w:tab w:val="left" w:pos="838"/>
              </w:tabs>
              <w:spacing w:before="12" w:line="235" w:lineRule="auto"/>
              <w:ind w:left="720" w:right="590"/>
              <w:rPr>
                <w:sz w:val="24"/>
                <w:szCs w:val="24"/>
              </w:rPr>
            </w:pPr>
          </w:p>
          <w:p w14:paraId="6FCCFF42" w14:textId="266988E7" w:rsidR="001F0439" w:rsidRDefault="001F0439" w:rsidP="00115D9C">
            <w:pPr>
              <w:pStyle w:val="TableParagraph"/>
              <w:tabs>
                <w:tab w:val="left" w:pos="838"/>
              </w:tabs>
              <w:spacing w:before="12" w:line="235" w:lineRule="auto"/>
              <w:ind w:left="720" w:right="590"/>
              <w:rPr>
                <w:sz w:val="24"/>
                <w:szCs w:val="24"/>
              </w:rPr>
            </w:pPr>
          </w:p>
          <w:p w14:paraId="39B5DE8F" w14:textId="77777777" w:rsidR="001F0439" w:rsidRDefault="001F0439" w:rsidP="00115D9C">
            <w:pPr>
              <w:pStyle w:val="TableParagraph"/>
              <w:tabs>
                <w:tab w:val="left" w:pos="838"/>
              </w:tabs>
              <w:spacing w:before="12" w:line="235" w:lineRule="auto"/>
              <w:ind w:left="720" w:right="590"/>
              <w:rPr>
                <w:sz w:val="24"/>
                <w:szCs w:val="24"/>
              </w:rPr>
            </w:pPr>
          </w:p>
          <w:p w14:paraId="2BA44C58" w14:textId="77777777" w:rsidR="00115D9C" w:rsidRDefault="00115D9C" w:rsidP="00115D9C">
            <w:pPr>
              <w:pStyle w:val="TableParagraph"/>
              <w:tabs>
                <w:tab w:val="left" w:pos="838"/>
              </w:tabs>
              <w:spacing w:before="12" w:line="235" w:lineRule="auto"/>
              <w:ind w:left="720" w:right="590"/>
              <w:rPr>
                <w:sz w:val="24"/>
                <w:szCs w:val="24"/>
              </w:rPr>
            </w:pPr>
          </w:p>
          <w:p w14:paraId="12F66030" w14:textId="77777777" w:rsidR="00115D9C" w:rsidRDefault="00115D9C" w:rsidP="00115D9C">
            <w:pPr>
              <w:pStyle w:val="TableParagraph"/>
              <w:tabs>
                <w:tab w:val="left" w:pos="838"/>
              </w:tabs>
              <w:spacing w:before="12" w:line="235" w:lineRule="auto"/>
              <w:ind w:left="720" w:right="590"/>
              <w:rPr>
                <w:sz w:val="24"/>
                <w:szCs w:val="24"/>
              </w:rPr>
            </w:pPr>
          </w:p>
          <w:p w14:paraId="4EA14A86" w14:textId="77777777" w:rsidR="00115D9C" w:rsidRDefault="00115D9C" w:rsidP="00115D9C">
            <w:pPr>
              <w:pStyle w:val="TableParagraph"/>
              <w:tabs>
                <w:tab w:val="left" w:pos="838"/>
              </w:tabs>
              <w:spacing w:before="12" w:line="235" w:lineRule="auto"/>
              <w:ind w:left="720" w:right="590"/>
              <w:rPr>
                <w:sz w:val="24"/>
                <w:szCs w:val="24"/>
              </w:rPr>
            </w:pPr>
          </w:p>
          <w:p w14:paraId="717EA9C8" w14:textId="10D4CBF6" w:rsidR="00115D9C" w:rsidRPr="00364DA9" w:rsidRDefault="00115D9C" w:rsidP="00115D9C">
            <w:pPr>
              <w:pStyle w:val="TableParagraph"/>
              <w:tabs>
                <w:tab w:val="left" w:pos="838"/>
              </w:tabs>
              <w:spacing w:before="12" w:line="235" w:lineRule="auto"/>
              <w:ind w:left="720" w:right="590"/>
              <w:rPr>
                <w:sz w:val="24"/>
                <w:szCs w:val="24"/>
              </w:rPr>
            </w:pPr>
          </w:p>
        </w:tc>
      </w:tr>
      <w:tr w:rsidR="00615FCE" w14:paraId="5C971268" w14:textId="77777777" w:rsidTr="00364DA9">
        <w:trPr>
          <w:trHeight w:val="1273"/>
        </w:trPr>
        <w:tc>
          <w:tcPr>
            <w:tcW w:w="10710" w:type="dxa"/>
            <w:tcBorders>
              <w:top w:val="nil"/>
            </w:tcBorders>
          </w:tcPr>
          <w:p w14:paraId="1ACD99EE" w14:textId="77777777" w:rsidR="00615FCE" w:rsidRDefault="00615FCE">
            <w:pPr>
              <w:pStyle w:val="TableParagraph"/>
              <w:rPr>
                <w:rFonts w:ascii="Times New Roman"/>
              </w:rPr>
            </w:pPr>
          </w:p>
        </w:tc>
      </w:tr>
    </w:tbl>
    <w:p w14:paraId="3D1EC3AD" w14:textId="77EF0F72" w:rsidR="00615FCE" w:rsidRDefault="00615FCE">
      <w:pPr>
        <w:pStyle w:val="BodyText"/>
        <w:spacing w:before="10"/>
        <w:rPr>
          <w:rFonts w:ascii="Arial"/>
        </w:rPr>
      </w:pPr>
    </w:p>
    <w:p w14:paraId="29308B9D" w14:textId="77777777" w:rsidR="00615FCE" w:rsidRDefault="00615FCE">
      <w:pPr>
        <w:rPr>
          <w:rFonts w:ascii="Arial"/>
        </w:rPr>
      </w:pPr>
      <w:r>
        <w:rPr>
          <w:rFonts w:ascii="Arial"/>
        </w:rPr>
        <w:br w:type="page"/>
      </w:r>
    </w:p>
    <w:p w14:paraId="564A3564" w14:textId="77777777" w:rsidR="006251BB" w:rsidRDefault="006251BB">
      <w:pPr>
        <w:pStyle w:val="BodyText"/>
        <w:spacing w:before="10"/>
        <w:rPr>
          <w:rFonts w:ascii="Arial"/>
        </w:rPr>
      </w:pPr>
    </w:p>
    <w:tbl>
      <w:tblPr>
        <w:tblW w:w="10710" w:type="dxa"/>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66"/>
        <w:gridCol w:w="123"/>
        <w:gridCol w:w="339"/>
        <w:gridCol w:w="1486"/>
        <w:gridCol w:w="433"/>
        <w:gridCol w:w="338"/>
        <w:gridCol w:w="4125"/>
      </w:tblGrid>
      <w:tr w:rsidR="006251BB" w:rsidRPr="00364DA9" w14:paraId="21D3D443" w14:textId="77777777" w:rsidTr="00364DA9">
        <w:trPr>
          <w:trHeight w:val="332"/>
        </w:trPr>
        <w:tc>
          <w:tcPr>
            <w:tcW w:w="3866" w:type="dxa"/>
            <w:vMerge w:val="restart"/>
            <w:tcBorders>
              <w:bottom w:val="nil"/>
            </w:tcBorders>
            <w:shd w:val="clear" w:color="auto" w:fill="B4C5E7"/>
          </w:tcPr>
          <w:p w14:paraId="6045A82D" w14:textId="77777777" w:rsidR="006251BB" w:rsidRPr="00364DA9" w:rsidRDefault="00480719">
            <w:pPr>
              <w:pStyle w:val="TableParagraph"/>
              <w:spacing w:before="16"/>
              <w:ind w:left="117"/>
              <w:rPr>
                <w:b/>
                <w:sz w:val="24"/>
                <w:szCs w:val="24"/>
              </w:rPr>
            </w:pPr>
            <w:r w:rsidRPr="00364DA9">
              <w:rPr>
                <w:b/>
                <w:sz w:val="24"/>
                <w:szCs w:val="24"/>
              </w:rPr>
              <w:t>The condition described above is:</w:t>
            </w:r>
          </w:p>
        </w:tc>
        <w:tc>
          <w:tcPr>
            <w:tcW w:w="123" w:type="dxa"/>
            <w:tcBorders>
              <w:bottom w:val="nil"/>
              <w:right w:val="single" w:sz="8" w:space="0" w:color="000000"/>
            </w:tcBorders>
          </w:tcPr>
          <w:p w14:paraId="6B51A880" w14:textId="77777777" w:rsidR="006251BB" w:rsidRPr="00364DA9" w:rsidRDefault="006251BB">
            <w:pPr>
              <w:pStyle w:val="TableParagraph"/>
              <w:rPr>
                <w:rFonts w:ascii="Times New Roman"/>
                <w:sz w:val="24"/>
                <w:szCs w:val="24"/>
              </w:rPr>
            </w:pPr>
          </w:p>
        </w:tc>
        <w:tc>
          <w:tcPr>
            <w:tcW w:w="339" w:type="dxa"/>
            <w:tcBorders>
              <w:top w:val="thinThickMediumGap" w:sz="4" w:space="0" w:color="000000"/>
              <w:left w:val="single" w:sz="8" w:space="0" w:color="000000"/>
              <w:bottom w:val="single" w:sz="8" w:space="0" w:color="000000"/>
              <w:right w:val="single" w:sz="8" w:space="0" w:color="000000"/>
            </w:tcBorders>
          </w:tcPr>
          <w:p w14:paraId="36BA34C1" w14:textId="77777777" w:rsidR="006251BB" w:rsidRPr="00364DA9" w:rsidRDefault="006251BB">
            <w:pPr>
              <w:pStyle w:val="TableParagraph"/>
              <w:rPr>
                <w:rFonts w:ascii="Times New Roman"/>
                <w:sz w:val="24"/>
                <w:szCs w:val="24"/>
              </w:rPr>
            </w:pPr>
          </w:p>
        </w:tc>
        <w:tc>
          <w:tcPr>
            <w:tcW w:w="1919" w:type="dxa"/>
            <w:gridSpan w:val="2"/>
            <w:tcBorders>
              <w:left w:val="single" w:sz="8" w:space="0" w:color="000000"/>
              <w:bottom w:val="nil"/>
              <w:right w:val="single" w:sz="8" w:space="0" w:color="000000"/>
            </w:tcBorders>
          </w:tcPr>
          <w:p w14:paraId="2086AC81" w14:textId="77777777" w:rsidR="006251BB" w:rsidRPr="00364DA9" w:rsidRDefault="00480719">
            <w:pPr>
              <w:pStyle w:val="TableParagraph"/>
              <w:spacing w:before="16"/>
              <w:ind w:left="183"/>
              <w:rPr>
                <w:sz w:val="24"/>
                <w:szCs w:val="24"/>
              </w:rPr>
            </w:pPr>
            <w:r w:rsidRPr="00364DA9">
              <w:rPr>
                <w:sz w:val="24"/>
                <w:szCs w:val="24"/>
              </w:rPr>
              <w:t>temporary</w:t>
            </w:r>
          </w:p>
        </w:tc>
        <w:tc>
          <w:tcPr>
            <w:tcW w:w="338" w:type="dxa"/>
            <w:tcBorders>
              <w:top w:val="thinThickMediumGap" w:sz="4" w:space="0" w:color="000000"/>
              <w:left w:val="single" w:sz="8" w:space="0" w:color="000000"/>
              <w:bottom w:val="single" w:sz="8" w:space="0" w:color="000000"/>
              <w:right w:val="single" w:sz="8" w:space="0" w:color="000000"/>
            </w:tcBorders>
          </w:tcPr>
          <w:p w14:paraId="699482EA" w14:textId="77777777" w:rsidR="006251BB" w:rsidRPr="00364DA9" w:rsidRDefault="006251BB">
            <w:pPr>
              <w:pStyle w:val="TableParagraph"/>
              <w:rPr>
                <w:rFonts w:ascii="Times New Roman"/>
                <w:sz w:val="24"/>
                <w:szCs w:val="24"/>
              </w:rPr>
            </w:pPr>
          </w:p>
        </w:tc>
        <w:tc>
          <w:tcPr>
            <w:tcW w:w="4125" w:type="dxa"/>
            <w:tcBorders>
              <w:left w:val="single" w:sz="8" w:space="0" w:color="000000"/>
              <w:bottom w:val="nil"/>
            </w:tcBorders>
          </w:tcPr>
          <w:p w14:paraId="016F31BD" w14:textId="77777777" w:rsidR="006251BB" w:rsidRPr="00364DA9" w:rsidRDefault="00480719">
            <w:pPr>
              <w:pStyle w:val="TableParagraph"/>
              <w:spacing w:before="16"/>
              <w:ind w:left="101"/>
              <w:rPr>
                <w:sz w:val="24"/>
                <w:szCs w:val="24"/>
              </w:rPr>
            </w:pPr>
            <w:r w:rsidRPr="00364DA9">
              <w:rPr>
                <w:sz w:val="24"/>
                <w:szCs w:val="24"/>
              </w:rPr>
              <w:t>long-term</w:t>
            </w:r>
          </w:p>
        </w:tc>
      </w:tr>
      <w:tr w:rsidR="006251BB" w:rsidRPr="00364DA9" w14:paraId="594EA26F" w14:textId="77777777" w:rsidTr="00364DA9">
        <w:trPr>
          <w:trHeight w:val="66"/>
        </w:trPr>
        <w:tc>
          <w:tcPr>
            <w:tcW w:w="3866" w:type="dxa"/>
            <w:vMerge/>
            <w:tcBorders>
              <w:top w:val="nil"/>
              <w:bottom w:val="nil"/>
            </w:tcBorders>
            <w:shd w:val="clear" w:color="auto" w:fill="B4C5E7"/>
          </w:tcPr>
          <w:p w14:paraId="5682D572" w14:textId="77777777" w:rsidR="006251BB" w:rsidRPr="00364DA9" w:rsidRDefault="006251BB">
            <w:pPr>
              <w:rPr>
                <w:sz w:val="24"/>
                <w:szCs w:val="24"/>
              </w:rPr>
            </w:pPr>
          </w:p>
        </w:tc>
        <w:tc>
          <w:tcPr>
            <w:tcW w:w="6844" w:type="dxa"/>
            <w:gridSpan w:val="6"/>
            <w:tcBorders>
              <w:top w:val="nil"/>
            </w:tcBorders>
          </w:tcPr>
          <w:p w14:paraId="74436A36" w14:textId="77777777" w:rsidR="006251BB" w:rsidRPr="00364DA9" w:rsidRDefault="006251BB">
            <w:pPr>
              <w:pStyle w:val="TableParagraph"/>
              <w:rPr>
                <w:rFonts w:ascii="Times New Roman"/>
                <w:sz w:val="24"/>
                <w:szCs w:val="24"/>
              </w:rPr>
            </w:pPr>
          </w:p>
        </w:tc>
      </w:tr>
      <w:tr w:rsidR="006251BB" w:rsidRPr="00364DA9" w14:paraId="6370ADEC" w14:textId="77777777" w:rsidTr="00364DA9">
        <w:trPr>
          <w:trHeight w:val="1444"/>
        </w:trPr>
        <w:tc>
          <w:tcPr>
            <w:tcW w:w="10710" w:type="dxa"/>
            <w:gridSpan w:val="7"/>
            <w:tcBorders>
              <w:top w:val="nil"/>
            </w:tcBorders>
          </w:tcPr>
          <w:p w14:paraId="4CBFB698" w14:textId="0B3AE9CF" w:rsidR="001F0439" w:rsidRDefault="00480719">
            <w:pPr>
              <w:pStyle w:val="TableParagraph"/>
              <w:spacing w:before="26" w:line="256" w:lineRule="auto"/>
              <w:ind w:left="117" w:right="83" w:hanging="1"/>
              <w:rPr>
                <w:sz w:val="24"/>
                <w:szCs w:val="24"/>
              </w:rPr>
            </w:pPr>
            <w:r w:rsidRPr="00364DA9">
              <w:rPr>
                <w:sz w:val="24"/>
                <w:szCs w:val="24"/>
              </w:rPr>
              <w:t>If this is a temporary condition or medical circumstance, when it is expected to end or expire (allowing for COVID-19 vaccination to begin after the date you provided)</w:t>
            </w:r>
            <w:r w:rsidR="00A57B38">
              <w:rPr>
                <w:sz w:val="24"/>
                <w:szCs w:val="24"/>
              </w:rPr>
              <w:t>.</w:t>
            </w:r>
          </w:p>
          <w:p w14:paraId="5709B146" w14:textId="77777777" w:rsidR="001F0439" w:rsidRDefault="001F0439">
            <w:pPr>
              <w:pStyle w:val="TableParagraph"/>
              <w:spacing w:before="26" w:line="256" w:lineRule="auto"/>
              <w:ind w:left="117" w:right="83" w:hanging="1"/>
              <w:rPr>
                <w:sz w:val="24"/>
                <w:szCs w:val="24"/>
              </w:rPr>
            </w:pPr>
          </w:p>
          <w:p w14:paraId="7F4F594F" w14:textId="1225B57D" w:rsidR="001F0439" w:rsidRDefault="001F0439" w:rsidP="00A57B38">
            <w:pPr>
              <w:pStyle w:val="TableParagraph"/>
              <w:tabs>
                <w:tab w:val="left" w:pos="838"/>
              </w:tabs>
              <w:spacing w:before="12" w:line="235" w:lineRule="auto"/>
              <w:ind w:left="180" w:right="590"/>
              <w:rPr>
                <w:sz w:val="24"/>
                <w:szCs w:val="24"/>
              </w:rPr>
            </w:pPr>
            <w:r>
              <w:rPr>
                <w:sz w:val="24"/>
                <w:szCs w:val="24"/>
              </w:rPr>
              <w:t xml:space="preserve">Please see CDC acceptable circumstances for delaying someone’s COVID-19 vaccination at the end of this form.  </w:t>
            </w:r>
          </w:p>
          <w:p w14:paraId="22221FEA" w14:textId="4BB043F7" w:rsidR="001F0439" w:rsidRDefault="001F0439" w:rsidP="00A57B38">
            <w:pPr>
              <w:pStyle w:val="TableParagraph"/>
              <w:tabs>
                <w:tab w:val="left" w:pos="838"/>
              </w:tabs>
              <w:spacing w:before="12" w:line="235" w:lineRule="auto"/>
              <w:ind w:left="180" w:right="590"/>
              <w:rPr>
                <w:sz w:val="24"/>
                <w:szCs w:val="24"/>
              </w:rPr>
            </w:pPr>
          </w:p>
          <w:p w14:paraId="442C467A" w14:textId="719897CD" w:rsidR="00A57B38" w:rsidRDefault="00A57B38" w:rsidP="00A57B38">
            <w:pPr>
              <w:pStyle w:val="TableParagraph"/>
              <w:tabs>
                <w:tab w:val="left" w:pos="838"/>
              </w:tabs>
              <w:spacing w:before="12" w:line="235" w:lineRule="auto"/>
              <w:ind w:left="180" w:right="590"/>
              <w:rPr>
                <w:sz w:val="24"/>
                <w:szCs w:val="24"/>
              </w:rPr>
            </w:pPr>
          </w:p>
          <w:p w14:paraId="06047961" w14:textId="74B132E9" w:rsidR="00A57B38" w:rsidRDefault="00A57B38" w:rsidP="00A57B38">
            <w:pPr>
              <w:pStyle w:val="TableParagraph"/>
              <w:tabs>
                <w:tab w:val="left" w:pos="838"/>
              </w:tabs>
              <w:spacing w:before="12" w:line="235" w:lineRule="auto"/>
              <w:ind w:left="180" w:right="590"/>
              <w:rPr>
                <w:sz w:val="24"/>
                <w:szCs w:val="24"/>
              </w:rPr>
            </w:pPr>
          </w:p>
          <w:p w14:paraId="4CFB0915" w14:textId="55984EF5" w:rsidR="00A57B38" w:rsidRDefault="00A57B38" w:rsidP="00A57B38">
            <w:pPr>
              <w:pStyle w:val="TableParagraph"/>
              <w:tabs>
                <w:tab w:val="left" w:pos="838"/>
              </w:tabs>
              <w:spacing w:before="12" w:line="235" w:lineRule="auto"/>
              <w:ind w:left="180" w:right="590"/>
              <w:rPr>
                <w:sz w:val="24"/>
                <w:szCs w:val="24"/>
              </w:rPr>
            </w:pPr>
          </w:p>
          <w:p w14:paraId="4F19EF29" w14:textId="30F8CFC9" w:rsidR="00A57B38" w:rsidRDefault="00A57B38" w:rsidP="00A57B38">
            <w:pPr>
              <w:pStyle w:val="TableParagraph"/>
              <w:tabs>
                <w:tab w:val="left" w:pos="838"/>
              </w:tabs>
              <w:spacing w:before="12" w:line="235" w:lineRule="auto"/>
              <w:ind w:left="180" w:right="590"/>
              <w:rPr>
                <w:sz w:val="24"/>
                <w:szCs w:val="24"/>
              </w:rPr>
            </w:pPr>
          </w:p>
          <w:p w14:paraId="54482E55" w14:textId="53F50F09" w:rsidR="00A57B38" w:rsidRDefault="00A57B38" w:rsidP="00A57B38">
            <w:pPr>
              <w:pStyle w:val="TableParagraph"/>
              <w:tabs>
                <w:tab w:val="left" w:pos="838"/>
              </w:tabs>
              <w:spacing w:before="12" w:line="235" w:lineRule="auto"/>
              <w:ind w:left="180" w:right="590"/>
              <w:rPr>
                <w:sz w:val="24"/>
                <w:szCs w:val="24"/>
              </w:rPr>
            </w:pPr>
          </w:p>
          <w:p w14:paraId="7B4EA069" w14:textId="126CDBAD" w:rsidR="00A57B38" w:rsidRDefault="00A57B38" w:rsidP="00A57B38">
            <w:pPr>
              <w:pStyle w:val="TableParagraph"/>
              <w:tabs>
                <w:tab w:val="left" w:pos="838"/>
              </w:tabs>
              <w:spacing w:before="12" w:line="235" w:lineRule="auto"/>
              <w:ind w:left="180" w:right="590"/>
              <w:rPr>
                <w:sz w:val="24"/>
                <w:szCs w:val="24"/>
              </w:rPr>
            </w:pPr>
          </w:p>
          <w:p w14:paraId="75343551" w14:textId="6EEE4A7A" w:rsidR="00A57B38" w:rsidRDefault="00A57B38" w:rsidP="00A57B38">
            <w:pPr>
              <w:pStyle w:val="TableParagraph"/>
              <w:tabs>
                <w:tab w:val="left" w:pos="838"/>
              </w:tabs>
              <w:spacing w:before="12" w:line="235" w:lineRule="auto"/>
              <w:ind w:left="180" w:right="590"/>
              <w:rPr>
                <w:sz w:val="24"/>
                <w:szCs w:val="24"/>
              </w:rPr>
            </w:pPr>
          </w:p>
          <w:p w14:paraId="46AC1372" w14:textId="5272D042" w:rsidR="00A57B38" w:rsidRDefault="00A57B38" w:rsidP="00A57B38">
            <w:pPr>
              <w:pStyle w:val="TableParagraph"/>
              <w:tabs>
                <w:tab w:val="left" w:pos="838"/>
              </w:tabs>
              <w:spacing w:before="12" w:line="235" w:lineRule="auto"/>
              <w:ind w:left="180" w:right="590"/>
              <w:rPr>
                <w:sz w:val="24"/>
                <w:szCs w:val="24"/>
              </w:rPr>
            </w:pPr>
          </w:p>
          <w:p w14:paraId="19AC57A2" w14:textId="03AAABA9" w:rsidR="00A57B38" w:rsidRDefault="00A57B38" w:rsidP="00A57B38">
            <w:pPr>
              <w:pStyle w:val="TableParagraph"/>
              <w:tabs>
                <w:tab w:val="left" w:pos="838"/>
              </w:tabs>
              <w:spacing w:before="12" w:line="235" w:lineRule="auto"/>
              <w:ind w:left="180" w:right="590"/>
              <w:rPr>
                <w:sz w:val="24"/>
                <w:szCs w:val="24"/>
              </w:rPr>
            </w:pPr>
          </w:p>
          <w:p w14:paraId="458822A6" w14:textId="12A6133F" w:rsidR="00A57B38" w:rsidRDefault="00A57B38" w:rsidP="00A57B38">
            <w:pPr>
              <w:pStyle w:val="TableParagraph"/>
              <w:tabs>
                <w:tab w:val="left" w:pos="838"/>
              </w:tabs>
              <w:spacing w:before="12" w:line="235" w:lineRule="auto"/>
              <w:ind w:left="180" w:right="590"/>
              <w:rPr>
                <w:sz w:val="24"/>
                <w:szCs w:val="24"/>
              </w:rPr>
            </w:pPr>
          </w:p>
          <w:p w14:paraId="083D22AB" w14:textId="2C67B83D" w:rsidR="00A57B38" w:rsidRDefault="00A57B38" w:rsidP="00A57B38">
            <w:pPr>
              <w:pStyle w:val="TableParagraph"/>
              <w:tabs>
                <w:tab w:val="left" w:pos="838"/>
              </w:tabs>
              <w:spacing w:before="12" w:line="235" w:lineRule="auto"/>
              <w:ind w:left="180" w:right="590"/>
              <w:rPr>
                <w:sz w:val="24"/>
                <w:szCs w:val="24"/>
              </w:rPr>
            </w:pPr>
          </w:p>
          <w:p w14:paraId="2213C5E4" w14:textId="6B9B8B79" w:rsidR="00A57B38" w:rsidRDefault="00A57B38" w:rsidP="00A57B38">
            <w:pPr>
              <w:pStyle w:val="TableParagraph"/>
              <w:tabs>
                <w:tab w:val="left" w:pos="838"/>
              </w:tabs>
              <w:spacing w:before="12" w:line="235" w:lineRule="auto"/>
              <w:ind w:left="180" w:right="590"/>
              <w:rPr>
                <w:sz w:val="24"/>
                <w:szCs w:val="24"/>
              </w:rPr>
            </w:pPr>
          </w:p>
          <w:p w14:paraId="4942A462" w14:textId="1CA90E28" w:rsidR="00A57B38" w:rsidRDefault="00A57B38" w:rsidP="00A57B38">
            <w:pPr>
              <w:pStyle w:val="TableParagraph"/>
              <w:tabs>
                <w:tab w:val="left" w:pos="838"/>
              </w:tabs>
              <w:spacing w:before="12" w:line="235" w:lineRule="auto"/>
              <w:ind w:left="180" w:right="590"/>
              <w:rPr>
                <w:sz w:val="24"/>
                <w:szCs w:val="24"/>
              </w:rPr>
            </w:pPr>
          </w:p>
          <w:p w14:paraId="1C90E41C" w14:textId="77777777" w:rsidR="00A57B38" w:rsidRDefault="00A57B38" w:rsidP="00A57B38">
            <w:pPr>
              <w:pStyle w:val="TableParagraph"/>
              <w:tabs>
                <w:tab w:val="left" w:pos="838"/>
              </w:tabs>
              <w:spacing w:before="12" w:line="235" w:lineRule="auto"/>
              <w:ind w:left="180" w:right="590"/>
              <w:rPr>
                <w:sz w:val="24"/>
                <w:szCs w:val="24"/>
              </w:rPr>
            </w:pPr>
          </w:p>
          <w:p w14:paraId="07180F01" w14:textId="41044DBD" w:rsidR="00A57B38" w:rsidRDefault="00A57B38" w:rsidP="00A57B38">
            <w:pPr>
              <w:pStyle w:val="TableParagraph"/>
              <w:tabs>
                <w:tab w:val="left" w:pos="838"/>
              </w:tabs>
              <w:spacing w:before="12" w:line="235" w:lineRule="auto"/>
              <w:ind w:left="180" w:right="590"/>
              <w:rPr>
                <w:sz w:val="24"/>
                <w:szCs w:val="24"/>
              </w:rPr>
            </w:pPr>
          </w:p>
          <w:p w14:paraId="5D272439" w14:textId="41A5935F" w:rsidR="00A57B38" w:rsidRDefault="00A57B38" w:rsidP="00A57B38">
            <w:pPr>
              <w:pStyle w:val="TableParagraph"/>
              <w:tabs>
                <w:tab w:val="left" w:pos="838"/>
              </w:tabs>
              <w:spacing w:before="12" w:line="235" w:lineRule="auto"/>
              <w:ind w:left="180" w:right="590"/>
              <w:rPr>
                <w:sz w:val="24"/>
                <w:szCs w:val="24"/>
              </w:rPr>
            </w:pPr>
          </w:p>
          <w:p w14:paraId="0813763C" w14:textId="7D8BB5E6" w:rsidR="00A57B38" w:rsidRDefault="00A57B38" w:rsidP="00A57B38">
            <w:pPr>
              <w:pStyle w:val="TableParagraph"/>
              <w:tabs>
                <w:tab w:val="left" w:pos="838"/>
              </w:tabs>
              <w:spacing w:before="12" w:line="235" w:lineRule="auto"/>
              <w:ind w:left="180" w:right="590"/>
              <w:rPr>
                <w:sz w:val="24"/>
                <w:szCs w:val="24"/>
              </w:rPr>
            </w:pPr>
          </w:p>
          <w:p w14:paraId="73CE2D71" w14:textId="47B22FAD" w:rsidR="00A57B38" w:rsidRDefault="00A57B38" w:rsidP="00A57B38">
            <w:pPr>
              <w:pStyle w:val="TableParagraph"/>
              <w:tabs>
                <w:tab w:val="left" w:pos="838"/>
              </w:tabs>
              <w:spacing w:before="12" w:line="235" w:lineRule="auto"/>
              <w:ind w:left="180" w:right="590"/>
              <w:rPr>
                <w:sz w:val="24"/>
                <w:szCs w:val="24"/>
              </w:rPr>
            </w:pPr>
          </w:p>
          <w:p w14:paraId="19DBE1C8" w14:textId="237178A5" w:rsidR="00A57B38" w:rsidRDefault="00A57B38" w:rsidP="00A57B38">
            <w:pPr>
              <w:pStyle w:val="TableParagraph"/>
              <w:tabs>
                <w:tab w:val="left" w:pos="838"/>
              </w:tabs>
              <w:spacing w:before="12" w:line="235" w:lineRule="auto"/>
              <w:ind w:left="180" w:right="590"/>
              <w:rPr>
                <w:sz w:val="24"/>
                <w:szCs w:val="24"/>
              </w:rPr>
            </w:pPr>
          </w:p>
          <w:p w14:paraId="532E1441" w14:textId="29CBD1F0" w:rsidR="00A57B38" w:rsidRDefault="00A57B38" w:rsidP="00A57B38">
            <w:pPr>
              <w:pStyle w:val="TableParagraph"/>
              <w:tabs>
                <w:tab w:val="left" w:pos="838"/>
              </w:tabs>
              <w:spacing w:before="12" w:line="235" w:lineRule="auto"/>
              <w:ind w:left="180" w:right="590"/>
              <w:rPr>
                <w:sz w:val="24"/>
                <w:szCs w:val="24"/>
              </w:rPr>
            </w:pPr>
          </w:p>
          <w:p w14:paraId="0B41B33E" w14:textId="7285F6D6" w:rsidR="00A57B38" w:rsidRDefault="00A57B38" w:rsidP="00A57B38">
            <w:pPr>
              <w:pStyle w:val="TableParagraph"/>
              <w:tabs>
                <w:tab w:val="left" w:pos="838"/>
              </w:tabs>
              <w:spacing w:before="12" w:line="235" w:lineRule="auto"/>
              <w:ind w:left="180" w:right="590"/>
              <w:rPr>
                <w:sz w:val="24"/>
                <w:szCs w:val="24"/>
              </w:rPr>
            </w:pPr>
          </w:p>
          <w:p w14:paraId="185B5B1E" w14:textId="77777777" w:rsidR="00A57B38" w:rsidRDefault="00A57B38" w:rsidP="00B13577">
            <w:pPr>
              <w:pStyle w:val="TableParagraph"/>
              <w:tabs>
                <w:tab w:val="left" w:pos="838"/>
              </w:tabs>
              <w:spacing w:before="12" w:line="235" w:lineRule="auto"/>
              <w:ind w:left="180" w:right="590"/>
              <w:jc w:val="center"/>
              <w:rPr>
                <w:sz w:val="24"/>
                <w:szCs w:val="24"/>
              </w:rPr>
            </w:pPr>
          </w:p>
          <w:p w14:paraId="2920FD42" w14:textId="2651DB41" w:rsidR="001F0439" w:rsidRDefault="001F0439" w:rsidP="00B13577">
            <w:pPr>
              <w:pStyle w:val="BodyText"/>
              <w:jc w:val="center"/>
              <w:rPr>
                <w:sz w:val="24"/>
                <w:szCs w:val="24"/>
              </w:rPr>
            </w:pPr>
            <w:r>
              <w:rPr>
                <w:sz w:val="24"/>
                <w:szCs w:val="24"/>
              </w:rPr>
              <w:t>“I assert that all of the information I am providing is true and accurate.”</w:t>
            </w:r>
          </w:p>
          <w:p w14:paraId="38BA703D" w14:textId="79F2CB95" w:rsidR="001F0439" w:rsidRPr="00364DA9" w:rsidRDefault="001F0439">
            <w:pPr>
              <w:pStyle w:val="TableParagraph"/>
              <w:spacing w:before="26" w:line="256" w:lineRule="auto"/>
              <w:ind w:left="117" w:right="83" w:hanging="1"/>
              <w:rPr>
                <w:sz w:val="24"/>
                <w:szCs w:val="24"/>
              </w:rPr>
            </w:pPr>
          </w:p>
        </w:tc>
      </w:tr>
      <w:tr w:rsidR="006251BB" w:rsidRPr="00364DA9" w14:paraId="7D7CC0FB" w14:textId="77777777" w:rsidTr="00364DA9">
        <w:trPr>
          <w:trHeight w:val="293"/>
        </w:trPr>
        <w:tc>
          <w:tcPr>
            <w:tcW w:w="10710" w:type="dxa"/>
            <w:gridSpan w:val="7"/>
            <w:tcBorders>
              <w:bottom w:val="nil"/>
            </w:tcBorders>
            <w:shd w:val="clear" w:color="auto" w:fill="B4C5E7"/>
          </w:tcPr>
          <w:p w14:paraId="74CD27CC" w14:textId="77777777" w:rsidR="006251BB" w:rsidRPr="00364DA9" w:rsidRDefault="00480719">
            <w:pPr>
              <w:pStyle w:val="TableParagraph"/>
              <w:spacing w:before="5"/>
              <w:ind w:left="117"/>
              <w:rPr>
                <w:b/>
                <w:sz w:val="24"/>
                <w:szCs w:val="24"/>
              </w:rPr>
            </w:pPr>
            <w:r w:rsidRPr="00364DA9">
              <w:rPr>
                <w:b/>
                <w:sz w:val="24"/>
                <w:szCs w:val="24"/>
              </w:rPr>
              <w:t>Medical Provider Name/Title</w:t>
            </w:r>
          </w:p>
        </w:tc>
      </w:tr>
      <w:tr w:rsidR="006251BB" w:rsidRPr="00364DA9" w14:paraId="5EB38567" w14:textId="77777777" w:rsidTr="00364DA9">
        <w:trPr>
          <w:trHeight w:val="488"/>
        </w:trPr>
        <w:tc>
          <w:tcPr>
            <w:tcW w:w="10710" w:type="dxa"/>
            <w:gridSpan w:val="7"/>
            <w:tcBorders>
              <w:top w:val="nil"/>
            </w:tcBorders>
          </w:tcPr>
          <w:p w14:paraId="353592E2" w14:textId="77777777" w:rsidR="006251BB" w:rsidRDefault="006251BB">
            <w:pPr>
              <w:pStyle w:val="TableParagraph"/>
              <w:rPr>
                <w:rFonts w:ascii="Times New Roman"/>
                <w:sz w:val="24"/>
                <w:szCs w:val="24"/>
              </w:rPr>
            </w:pPr>
          </w:p>
          <w:p w14:paraId="36045166" w14:textId="2D551C90" w:rsidR="00B13577" w:rsidRPr="00364DA9" w:rsidRDefault="00B13577">
            <w:pPr>
              <w:pStyle w:val="TableParagraph"/>
              <w:rPr>
                <w:rFonts w:ascii="Times New Roman"/>
                <w:sz w:val="24"/>
                <w:szCs w:val="24"/>
              </w:rPr>
            </w:pPr>
          </w:p>
        </w:tc>
      </w:tr>
      <w:tr w:rsidR="006251BB" w:rsidRPr="00364DA9" w14:paraId="001D16B1" w14:textId="77777777" w:rsidTr="00364DA9">
        <w:trPr>
          <w:trHeight w:val="293"/>
        </w:trPr>
        <w:tc>
          <w:tcPr>
            <w:tcW w:w="5814" w:type="dxa"/>
            <w:gridSpan w:val="4"/>
            <w:tcBorders>
              <w:bottom w:val="nil"/>
            </w:tcBorders>
            <w:shd w:val="clear" w:color="auto" w:fill="B4C5E7"/>
          </w:tcPr>
          <w:p w14:paraId="2811A7F8" w14:textId="77777777" w:rsidR="006251BB" w:rsidRPr="00364DA9" w:rsidRDefault="00480719">
            <w:pPr>
              <w:pStyle w:val="TableParagraph"/>
              <w:spacing w:before="5"/>
              <w:ind w:left="117"/>
              <w:rPr>
                <w:b/>
                <w:sz w:val="24"/>
                <w:szCs w:val="24"/>
              </w:rPr>
            </w:pPr>
            <w:r w:rsidRPr="00364DA9">
              <w:rPr>
                <w:b/>
                <w:sz w:val="24"/>
                <w:szCs w:val="24"/>
              </w:rPr>
              <w:t>Medical Provider Signature</w:t>
            </w:r>
          </w:p>
        </w:tc>
        <w:tc>
          <w:tcPr>
            <w:tcW w:w="4896" w:type="dxa"/>
            <w:gridSpan w:val="3"/>
            <w:tcBorders>
              <w:bottom w:val="nil"/>
            </w:tcBorders>
            <w:shd w:val="clear" w:color="auto" w:fill="B4C5E7"/>
          </w:tcPr>
          <w:p w14:paraId="4865AFFB" w14:textId="77777777" w:rsidR="006251BB" w:rsidRPr="00364DA9" w:rsidRDefault="00480719">
            <w:pPr>
              <w:pStyle w:val="TableParagraph"/>
              <w:spacing w:before="5"/>
              <w:ind w:left="149"/>
              <w:rPr>
                <w:b/>
                <w:sz w:val="24"/>
                <w:szCs w:val="24"/>
              </w:rPr>
            </w:pPr>
            <w:r w:rsidRPr="00364DA9">
              <w:rPr>
                <w:b/>
                <w:sz w:val="24"/>
                <w:szCs w:val="24"/>
              </w:rPr>
              <w:t>Date</w:t>
            </w:r>
          </w:p>
        </w:tc>
      </w:tr>
      <w:tr w:rsidR="006251BB" w:rsidRPr="00364DA9" w14:paraId="3EE61E5F" w14:textId="77777777" w:rsidTr="00364DA9">
        <w:trPr>
          <w:trHeight w:val="423"/>
        </w:trPr>
        <w:tc>
          <w:tcPr>
            <w:tcW w:w="5814" w:type="dxa"/>
            <w:gridSpan w:val="4"/>
            <w:tcBorders>
              <w:top w:val="nil"/>
            </w:tcBorders>
          </w:tcPr>
          <w:p w14:paraId="2D24411A" w14:textId="77777777" w:rsidR="006251BB" w:rsidRDefault="006251BB">
            <w:pPr>
              <w:pStyle w:val="TableParagraph"/>
              <w:rPr>
                <w:rFonts w:ascii="Times New Roman"/>
                <w:sz w:val="24"/>
                <w:szCs w:val="24"/>
              </w:rPr>
            </w:pPr>
          </w:p>
          <w:p w14:paraId="76FC23FE" w14:textId="6350C862" w:rsidR="00B13577" w:rsidRPr="00364DA9" w:rsidRDefault="00B13577">
            <w:pPr>
              <w:pStyle w:val="TableParagraph"/>
              <w:rPr>
                <w:rFonts w:ascii="Times New Roman"/>
                <w:sz w:val="24"/>
                <w:szCs w:val="24"/>
              </w:rPr>
            </w:pPr>
          </w:p>
        </w:tc>
        <w:tc>
          <w:tcPr>
            <w:tcW w:w="4896" w:type="dxa"/>
            <w:gridSpan w:val="3"/>
            <w:tcBorders>
              <w:top w:val="nil"/>
            </w:tcBorders>
          </w:tcPr>
          <w:p w14:paraId="41FDC11C" w14:textId="77777777" w:rsidR="006251BB" w:rsidRPr="00364DA9" w:rsidRDefault="006251BB">
            <w:pPr>
              <w:pStyle w:val="TableParagraph"/>
              <w:rPr>
                <w:rFonts w:ascii="Times New Roman"/>
                <w:sz w:val="24"/>
                <w:szCs w:val="24"/>
              </w:rPr>
            </w:pPr>
          </w:p>
        </w:tc>
      </w:tr>
    </w:tbl>
    <w:p w14:paraId="72B307D1" w14:textId="593FDE1A" w:rsidR="00EA5488" w:rsidRDefault="00EA5488"/>
    <w:p w14:paraId="02386AFC" w14:textId="496CE95D" w:rsidR="00EA5488" w:rsidRDefault="00EA5488">
      <w:r>
        <w:br w:type="page"/>
      </w:r>
    </w:p>
    <w:p w14:paraId="6696F589" w14:textId="77777777" w:rsidR="00EA5488" w:rsidRPr="00EA5488" w:rsidRDefault="00EA5488" w:rsidP="00EA5488">
      <w:pPr>
        <w:spacing w:before="120" w:after="120"/>
        <w:jc w:val="center"/>
        <w:rPr>
          <w:rFonts w:ascii="Times New Roman" w:hAnsi="Times New Roman" w:cs="Times New Roman"/>
          <w:b/>
          <w:bCs/>
          <w:sz w:val="24"/>
          <w:szCs w:val="24"/>
        </w:rPr>
      </w:pPr>
      <w:r w:rsidRPr="00EA5488">
        <w:rPr>
          <w:rFonts w:ascii="Times New Roman" w:hAnsi="Times New Roman" w:cs="Times New Roman"/>
          <w:b/>
          <w:bCs/>
          <w:sz w:val="24"/>
          <w:szCs w:val="24"/>
        </w:rPr>
        <w:lastRenderedPageBreak/>
        <w:t>Medical Exemption for Vaccination by the CDC</w:t>
      </w:r>
    </w:p>
    <w:p w14:paraId="48567E42" w14:textId="1E2BE50B" w:rsidR="00EA5488" w:rsidRPr="00EA5488" w:rsidRDefault="00EA5488" w:rsidP="00EA5488">
      <w:pPr>
        <w:pStyle w:val="ListParagraph"/>
        <w:tabs>
          <w:tab w:val="left" w:pos="2880"/>
        </w:tabs>
        <w:spacing w:before="120" w:after="120"/>
        <w:ind w:left="0" w:firstLine="0"/>
        <w:rPr>
          <w:rFonts w:ascii="Times New Roman" w:hAnsi="Times New Roman" w:cs="Times New Roman"/>
          <w:sz w:val="24"/>
          <w:szCs w:val="24"/>
        </w:rPr>
      </w:pPr>
      <w:r w:rsidRPr="00EA5488">
        <w:rPr>
          <w:rFonts w:ascii="Times New Roman" w:hAnsi="Times New Roman" w:cs="Times New Roman"/>
          <w:sz w:val="24"/>
          <w:szCs w:val="24"/>
        </w:rPr>
        <w:t xml:space="preserve">The threshold is high for employers to grant </w:t>
      </w:r>
      <w:r>
        <w:rPr>
          <w:rFonts w:ascii="Times New Roman" w:hAnsi="Times New Roman" w:cs="Times New Roman"/>
          <w:sz w:val="24"/>
          <w:szCs w:val="24"/>
        </w:rPr>
        <w:t xml:space="preserve">individuals medical exemptions </w:t>
      </w:r>
      <w:r w:rsidRPr="00EA5488">
        <w:rPr>
          <w:rFonts w:ascii="Times New Roman" w:hAnsi="Times New Roman" w:cs="Times New Roman"/>
          <w:sz w:val="24"/>
          <w:szCs w:val="24"/>
        </w:rPr>
        <w:t>given that very few known medical conditions interfere with</w:t>
      </w:r>
      <w:r w:rsidRPr="00EA5488">
        <w:rPr>
          <w:rFonts w:ascii="Times New Roman" w:hAnsi="Times New Roman" w:cs="Times New Roman"/>
          <w:spacing w:val="-4"/>
          <w:sz w:val="24"/>
          <w:szCs w:val="24"/>
        </w:rPr>
        <w:t xml:space="preserve"> </w:t>
      </w:r>
      <w:r w:rsidRPr="00EA5488">
        <w:rPr>
          <w:rFonts w:ascii="Times New Roman" w:hAnsi="Times New Roman" w:cs="Times New Roman"/>
          <w:sz w:val="24"/>
          <w:szCs w:val="24"/>
        </w:rPr>
        <w:t>vaccination.</w:t>
      </w:r>
    </w:p>
    <w:p w14:paraId="39367CA0" w14:textId="77777777" w:rsidR="00EA5488" w:rsidRPr="00EA5488" w:rsidRDefault="00EA5488" w:rsidP="00EA5488">
      <w:pPr>
        <w:pStyle w:val="NormalWeb"/>
        <w:spacing w:before="120" w:after="120"/>
        <w:rPr>
          <w:color w:val="1B1B1B"/>
          <w:szCs w:val="24"/>
        </w:rPr>
      </w:pPr>
      <w:r w:rsidRPr="00EA5488">
        <w:rPr>
          <w:color w:val="1B1B1B"/>
          <w:szCs w:val="24"/>
        </w:rPr>
        <w:t>The CDC considers a history of the following medical conditions to be contraindications to vaccination with COVID-19 vaccines:</w:t>
      </w:r>
    </w:p>
    <w:p w14:paraId="7A57C702" w14:textId="77777777" w:rsidR="00EA5488" w:rsidRPr="00EA5488" w:rsidRDefault="00EA5488" w:rsidP="00EA5488">
      <w:pPr>
        <w:widowControl/>
        <w:numPr>
          <w:ilvl w:val="0"/>
          <w:numId w:val="4"/>
        </w:numPr>
        <w:autoSpaceDE/>
        <w:autoSpaceDN/>
        <w:spacing w:before="120" w:after="120"/>
        <w:ind w:left="720" w:hanging="720"/>
        <w:rPr>
          <w:rFonts w:ascii="Times New Roman" w:hAnsi="Times New Roman" w:cs="Times New Roman"/>
          <w:color w:val="1B1B1B"/>
          <w:sz w:val="24"/>
          <w:szCs w:val="24"/>
        </w:rPr>
      </w:pPr>
      <w:r w:rsidRPr="00EA5488">
        <w:rPr>
          <w:rFonts w:ascii="Times New Roman" w:hAnsi="Times New Roman" w:cs="Times New Roman"/>
          <w:color w:val="1B1B1B"/>
          <w:sz w:val="24"/>
          <w:szCs w:val="24"/>
        </w:rPr>
        <w:t>Severe allergic reaction (e.g., anaphylaxis) after a previous dose or to a component of the COVID-19 vaccine; and</w:t>
      </w:r>
    </w:p>
    <w:p w14:paraId="147AA379" w14:textId="77777777" w:rsidR="00EA5488" w:rsidRPr="00EA5488" w:rsidRDefault="00EA5488" w:rsidP="00EA5488">
      <w:pPr>
        <w:widowControl/>
        <w:numPr>
          <w:ilvl w:val="0"/>
          <w:numId w:val="4"/>
        </w:numPr>
        <w:autoSpaceDE/>
        <w:autoSpaceDN/>
        <w:spacing w:before="120" w:after="120"/>
        <w:ind w:left="720" w:hanging="720"/>
        <w:rPr>
          <w:rFonts w:ascii="Times New Roman" w:hAnsi="Times New Roman" w:cs="Times New Roman"/>
          <w:color w:val="1B1B1B"/>
          <w:sz w:val="24"/>
          <w:szCs w:val="24"/>
        </w:rPr>
      </w:pPr>
      <w:r w:rsidRPr="00EA5488">
        <w:rPr>
          <w:rFonts w:ascii="Times New Roman" w:hAnsi="Times New Roman" w:cs="Times New Roman"/>
          <w:color w:val="1B1B1B"/>
          <w:sz w:val="24"/>
          <w:szCs w:val="24"/>
        </w:rPr>
        <w:t>Immediate allergic reaction of any severity to a previous dose or known (diagnosed) allergy to a component of the COVID-19 vaccine.</w:t>
      </w:r>
    </w:p>
    <w:p w14:paraId="43311FC6" w14:textId="77777777" w:rsidR="00EA5488" w:rsidRPr="00EA5488" w:rsidRDefault="00EA5488" w:rsidP="00EA5488">
      <w:pPr>
        <w:pStyle w:val="NormalWeb"/>
        <w:spacing w:before="120" w:after="120"/>
        <w:rPr>
          <w:color w:val="1B1B1B"/>
          <w:szCs w:val="24"/>
        </w:rPr>
      </w:pPr>
      <w:r w:rsidRPr="00EA5488">
        <w:rPr>
          <w:color w:val="1B1B1B"/>
          <w:szCs w:val="24"/>
        </w:rPr>
        <w:t>The CDC has stated that COVID-19 vaccination is recommended for people who are trying to get pregnant now or might become pregnant in the future, as well as their partners.</w:t>
      </w:r>
    </w:p>
    <w:p w14:paraId="485074DD" w14:textId="77777777" w:rsidR="00EA5488" w:rsidRPr="00EA5488" w:rsidRDefault="00EA5488" w:rsidP="00EA5488">
      <w:pPr>
        <w:pStyle w:val="ListParagraph"/>
        <w:tabs>
          <w:tab w:val="left" w:pos="2880"/>
        </w:tabs>
        <w:spacing w:before="120" w:after="120"/>
        <w:ind w:left="0" w:right="-180" w:firstLine="0"/>
        <w:rPr>
          <w:rFonts w:ascii="Times New Roman" w:hAnsi="Times New Roman" w:cs="Times New Roman"/>
          <w:color w:val="000000"/>
          <w:sz w:val="24"/>
          <w:szCs w:val="24"/>
          <w:shd w:val="clear" w:color="auto" w:fill="FFFFFF"/>
        </w:rPr>
      </w:pPr>
      <w:r w:rsidRPr="00EA5488">
        <w:rPr>
          <w:rFonts w:ascii="Times New Roman" w:hAnsi="Times New Roman" w:cs="Times New Roman"/>
          <w:color w:val="000000"/>
          <w:sz w:val="24"/>
          <w:szCs w:val="24"/>
        </w:rPr>
        <w:t xml:space="preserve">For first-hand EEOC guidance, please hit this hotlink: </w:t>
      </w:r>
      <w:hyperlink r:id="rId8" w:history="1">
        <w:r w:rsidRPr="00EA5488">
          <w:rPr>
            <w:rStyle w:val="Hyperlink"/>
            <w:rFonts w:ascii="Times New Roman" w:hAnsi="Times New Roman" w:cs="Times New Roman"/>
            <w:sz w:val="24"/>
            <w:szCs w:val="24"/>
            <w:shd w:val="clear" w:color="auto" w:fill="FFFFFF"/>
          </w:rPr>
          <w:t>https://www.eeoc.gov/wysk/what-you-should-know-about-covid-19-and-ada-rehabilitation-act-and-other-eeo-laws?utm_content=&amp;utm_medium=email&amp;utm_name=&amp;utm_source=govdelivery&amp;utm_term=</w:t>
        </w:r>
      </w:hyperlink>
    </w:p>
    <w:p w14:paraId="76C83972" w14:textId="104ED1E5" w:rsidR="00EA5488" w:rsidRDefault="00EA5488" w:rsidP="00EA5488">
      <w:pPr>
        <w:pStyle w:val="NormalWeb"/>
        <w:spacing w:before="120" w:after="120"/>
        <w:jc w:val="center"/>
        <w:rPr>
          <w:color w:val="1B1B1B"/>
          <w:szCs w:val="24"/>
        </w:rPr>
      </w:pPr>
      <w:r w:rsidRPr="0075426B">
        <w:rPr>
          <w:b/>
          <w:szCs w:val="24"/>
        </w:rPr>
        <w:t>Delayed Vaccination</w:t>
      </w:r>
    </w:p>
    <w:p w14:paraId="5FF95375" w14:textId="059D18AC" w:rsidR="00EA5488" w:rsidRPr="00EA5488" w:rsidRDefault="00EA5488" w:rsidP="00EA5488">
      <w:pPr>
        <w:pStyle w:val="NormalWeb"/>
        <w:spacing w:before="120" w:after="120"/>
        <w:ind w:right="-390"/>
        <w:rPr>
          <w:color w:val="1B1B1B"/>
          <w:szCs w:val="24"/>
        </w:rPr>
      </w:pPr>
      <w:r w:rsidRPr="00EA5488">
        <w:rPr>
          <w:color w:val="1B1B1B"/>
          <w:szCs w:val="24"/>
        </w:rPr>
        <w:t>In the following circumstances, the CDC recommends delaying vaccination for COVID-19 for adults:</w:t>
      </w:r>
    </w:p>
    <w:p w14:paraId="7B03A7E9" w14:textId="77777777" w:rsidR="00EA5488" w:rsidRPr="00EA5488" w:rsidRDefault="00EA5488" w:rsidP="00EA5488">
      <w:pPr>
        <w:widowControl/>
        <w:numPr>
          <w:ilvl w:val="0"/>
          <w:numId w:val="3"/>
        </w:numPr>
        <w:autoSpaceDE/>
        <w:autoSpaceDN/>
        <w:spacing w:before="120" w:after="120"/>
        <w:ind w:left="720" w:right="-390" w:hanging="720"/>
        <w:rPr>
          <w:rFonts w:ascii="Times New Roman" w:hAnsi="Times New Roman" w:cs="Times New Roman"/>
          <w:color w:val="1B1B1B"/>
          <w:sz w:val="24"/>
          <w:szCs w:val="24"/>
        </w:rPr>
      </w:pPr>
      <w:r w:rsidRPr="00EA5488">
        <w:rPr>
          <w:rFonts w:ascii="Times New Roman" w:hAnsi="Times New Roman" w:cs="Times New Roman"/>
          <w:color w:val="1B1B1B"/>
          <w:sz w:val="24"/>
          <w:szCs w:val="24"/>
        </w:rPr>
        <w:t>Vaccination of people with known current SARS-CoV-2 infection should be delayed until the person has recovered from the acute illness (if the person had symptoms), and they have met criteria to discontinue isolation.</w:t>
      </w:r>
    </w:p>
    <w:p w14:paraId="564D91E0" w14:textId="77777777" w:rsidR="00EA5488" w:rsidRPr="00EA5488" w:rsidRDefault="00EA5488" w:rsidP="00EA5488">
      <w:pPr>
        <w:widowControl/>
        <w:numPr>
          <w:ilvl w:val="0"/>
          <w:numId w:val="3"/>
        </w:numPr>
        <w:autoSpaceDE/>
        <w:autoSpaceDN/>
        <w:spacing w:before="120" w:after="120"/>
        <w:ind w:left="720" w:right="-390" w:hanging="720"/>
        <w:rPr>
          <w:rFonts w:ascii="Times New Roman" w:hAnsi="Times New Roman" w:cs="Times New Roman"/>
          <w:color w:val="1B1B1B"/>
          <w:sz w:val="24"/>
          <w:szCs w:val="24"/>
        </w:rPr>
      </w:pPr>
      <w:r w:rsidRPr="00EA5488">
        <w:rPr>
          <w:rFonts w:ascii="Times New Roman" w:hAnsi="Times New Roman" w:cs="Times New Roman"/>
          <w:color w:val="1B1B1B"/>
          <w:sz w:val="24"/>
          <w:szCs w:val="24"/>
        </w:rPr>
        <w:t>People with a history of multisystem inflammatory syndrome in adults (MIS-A) should consider delaying vaccination until they have recovered from their illness and for 90 days after the date of diagnosis of MIS-A.</w:t>
      </w:r>
    </w:p>
    <w:p w14:paraId="78E21E81" w14:textId="77777777" w:rsidR="00EA5488" w:rsidRPr="00EA5488" w:rsidRDefault="00EA5488" w:rsidP="00EA5488">
      <w:pPr>
        <w:widowControl/>
        <w:numPr>
          <w:ilvl w:val="0"/>
          <w:numId w:val="3"/>
        </w:numPr>
        <w:autoSpaceDE/>
        <w:autoSpaceDN/>
        <w:spacing w:before="120" w:after="120"/>
        <w:ind w:left="720" w:right="-390" w:hanging="720"/>
        <w:rPr>
          <w:rFonts w:ascii="Times New Roman" w:hAnsi="Times New Roman" w:cs="Times New Roman"/>
          <w:color w:val="1B1B1B"/>
          <w:sz w:val="24"/>
          <w:szCs w:val="24"/>
        </w:rPr>
      </w:pPr>
      <w:r w:rsidRPr="00EA5488">
        <w:rPr>
          <w:rFonts w:ascii="Times New Roman" w:hAnsi="Times New Roman" w:cs="Times New Roman"/>
          <w:color w:val="1B1B1B"/>
          <w:sz w:val="24"/>
          <w:szCs w:val="24"/>
        </w:rPr>
        <w:t>Vaccination should be delayed for 90 days after receiving monoclonal antibodies or convalescent plasma for COVID-19 treatment.</w:t>
      </w:r>
    </w:p>
    <w:p w14:paraId="15B93CCB" w14:textId="77777777" w:rsidR="00EA5488" w:rsidRPr="00EA5488" w:rsidRDefault="00EA5488" w:rsidP="00EA5488">
      <w:pPr>
        <w:widowControl/>
        <w:numPr>
          <w:ilvl w:val="0"/>
          <w:numId w:val="3"/>
        </w:numPr>
        <w:autoSpaceDE/>
        <w:autoSpaceDN/>
        <w:spacing w:before="120" w:after="120"/>
        <w:ind w:left="720" w:right="-390" w:hanging="720"/>
        <w:rPr>
          <w:rFonts w:ascii="Times New Roman" w:hAnsi="Times New Roman" w:cs="Times New Roman"/>
          <w:color w:val="000000"/>
          <w:sz w:val="24"/>
          <w:szCs w:val="24"/>
        </w:rPr>
      </w:pPr>
      <w:r w:rsidRPr="00EA5488">
        <w:rPr>
          <w:rFonts w:ascii="Times New Roman" w:hAnsi="Times New Roman" w:cs="Times New Roman"/>
          <w:color w:val="000000"/>
          <w:sz w:val="24"/>
          <w:szCs w:val="24"/>
        </w:rPr>
        <w:t>Whenever possible, mRNA COVID-19 vaccination doses (including the primary series and an additional dose) or the single dose Johnson and Johnson (J&amp;J)/Janssen vaccine should be completed at least two weeks before initiation or resumption of immunosuppressive therapies, but timing of COVID-19 vaccination should take into consideration current or planned immunosuppressive therapies and optimization of both the patient’s medical condition and response to vaccine. A patient’s clinical team is best positioned to determine the degree of immune compromise and appropriate timing of vaccination.</w:t>
      </w:r>
    </w:p>
    <w:p w14:paraId="7E5DEA05" w14:textId="77777777" w:rsidR="00EA5488" w:rsidRPr="00EA5488" w:rsidRDefault="00EA5488" w:rsidP="00EA5488">
      <w:pPr>
        <w:widowControl/>
        <w:numPr>
          <w:ilvl w:val="0"/>
          <w:numId w:val="3"/>
        </w:numPr>
        <w:autoSpaceDE/>
        <w:autoSpaceDN/>
        <w:spacing w:before="120" w:after="120"/>
        <w:ind w:left="720" w:right="-390" w:hanging="720"/>
        <w:rPr>
          <w:rFonts w:ascii="Times New Roman" w:hAnsi="Times New Roman" w:cs="Times New Roman"/>
          <w:color w:val="000000"/>
          <w:sz w:val="24"/>
          <w:szCs w:val="24"/>
        </w:rPr>
      </w:pPr>
      <w:r w:rsidRPr="00EA5488">
        <w:rPr>
          <w:rFonts w:ascii="Times New Roman" w:hAnsi="Times New Roman" w:cs="Times New Roman"/>
          <w:color w:val="000000"/>
          <w:sz w:val="24"/>
          <w:szCs w:val="24"/>
        </w:rPr>
        <w:t>People who develop myocarditis or pericarditis after a dose of an mRNA COVID-19 vaccine should delay receiving a subsequent dose. People who choose to receive a subsequent dose should wait until myocarditis has completely resolved.</w:t>
      </w:r>
    </w:p>
    <w:p w14:paraId="73E7BD72" w14:textId="77777777" w:rsidR="00EA5488" w:rsidRPr="00EA5488" w:rsidRDefault="00EA5488" w:rsidP="00EA5488">
      <w:pPr>
        <w:widowControl/>
        <w:numPr>
          <w:ilvl w:val="0"/>
          <w:numId w:val="3"/>
        </w:numPr>
        <w:autoSpaceDE/>
        <w:autoSpaceDN/>
        <w:spacing w:before="120" w:after="120"/>
        <w:ind w:left="720" w:right="-390" w:hanging="720"/>
        <w:rPr>
          <w:rFonts w:ascii="Times New Roman" w:hAnsi="Times New Roman" w:cs="Times New Roman"/>
          <w:color w:val="000000" w:themeColor="text1"/>
          <w:sz w:val="24"/>
          <w:szCs w:val="24"/>
        </w:rPr>
      </w:pPr>
      <w:r w:rsidRPr="00EA5488">
        <w:rPr>
          <w:rFonts w:ascii="Times New Roman" w:hAnsi="Times New Roman" w:cs="Times New Roman"/>
          <w:color w:val="000000" w:themeColor="text1"/>
          <w:sz w:val="24"/>
          <w:szCs w:val="24"/>
        </w:rPr>
        <w:t>People who have a history of myocarditis or pericarditis unrelated to mRNA COVID-19 vaccination may receive any currently FDA-approved or FDA-authorized COVID-19 vaccine after the episode of myocarditis or pericarditis has completely resolved. This includes resolution of symptoms attributed to myocarditis or pericarditis, as well as no evidence of ongoing heart inflammation or sequelae as determined by the person’s clinical team, which may include a cardiologist, and special testing to assess cardiac recovery.</w:t>
      </w:r>
    </w:p>
    <w:p w14:paraId="1C5BB388" w14:textId="29125255" w:rsidR="009D2673" w:rsidRDefault="00EA5488" w:rsidP="00EA5488">
      <w:pPr>
        <w:pStyle w:val="NormalWeb"/>
        <w:spacing w:before="120" w:after="120"/>
        <w:rPr>
          <w:color w:val="000000"/>
          <w:szCs w:val="24"/>
        </w:rPr>
      </w:pPr>
      <w:r w:rsidRPr="00EA5488">
        <w:rPr>
          <w:color w:val="000000"/>
          <w:szCs w:val="24"/>
        </w:rPr>
        <w:t>This is not an exhaustive list of the circumstances in which clinical considerations may recommend in favor of delaying vaccination.</w:t>
      </w:r>
    </w:p>
    <w:p w14:paraId="3EED4B4A" w14:textId="77777777" w:rsidR="009D2673" w:rsidRDefault="009D2673">
      <w:pPr>
        <w:rPr>
          <w:rFonts w:ascii="Times New Roman" w:eastAsia="Times New Roman" w:hAnsi="Times New Roman" w:cs="Times New Roman"/>
          <w:color w:val="000000"/>
          <w:sz w:val="24"/>
          <w:szCs w:val="24"/>
          <w:lang w:bidi="ar-SA"/>
        </w:rPr>
      </w:pPr>
      <w:r>
        <w:rPr>
          <w:color w:val="000000"/>
          <w:szCs w:val="24"/>
        </w:rPr>
        <w:br w:type="page"/>
      </w:r>
    </w:p>
    <w:p w14:paraId="2687EE46" w14:textId="7BF04314" w:rsidR="009D2673" w:rsidRPr="009D2673" w:rsidRDefault="009D2673" w:rsidP="009D2673">
      <w:pPr>
        <w:ind w:left="-450" w:right="-660"/>
        <w:jc w:val="center"/>
        <w:rPr>
          <w:rFonts w:ascii="Times New Roman" w:hAnsi="Times New Roman" w:cs="Times New Roman"/>
          <w:b/>
          <w:i/>
          <w:iCs/>
          <w:sz w:val="36"/>
          <w:szCs w:val="36"/>
        </w:rPr>
      </w:pPr>
      <w:bookmarkStart w:id="0" w:name="_Hlk69141525"/>
      <w:bookmarkStart w:id="1" w:name="_Hlk69209585"/>
      <w:bookmarkStart w:id="2" w:name="_Hlk87839710"/>
      <w:r w:rsidRPr="009D2673">
        <w:rPr>
          <w:rFonts w:ascii="Times New Roman" w:hAnsi="Times New Roman" w:cs="Times New Roman"/>
          <w:b/>
          <w:i/>
          <w:iCs/>
          <w:sz w:val="36"/>
          <w:szCs w:val="36"/>
        </w:rPr>
        <w:lastRenderedPageBreak/>
        <w:t>Scott Warrick,</w:t>
      </w:r>
      <w:r>
        <w:rPr>
          <w:rFonts w:ascii="Times New Roman" w:hAnsi="Times New Roman" w:cs="Times New Roman"/>
          <w:b/>
          <w:i/>
          <w:iCs/>
          <w:sz w:val="36"/>
          <w:szCs w:val="36"/>
        </w:rPr>
        <w:t xml:space="preserve"> Esq.</w:t>
      </w:r>
    </w:p>
    <w:p w14:paraId="11B8BD9F" w14:textId="2F8DECE2" w:rsidR="009D2673" w:rsidRPr="009D2673" w:rsidRDefault="009D2673" w:rsidP="009D2673">
      <w:pPr>
        <w:tabs>
          <w:tab w:val="left" w:pos="-630"/>
        </w:tabs>
        <w:ind w:left="-450" w:right="-660"/>
        <w:jc w:val="center"/>
        <w:rPr>
          <w:rFonts w:ascii="Times New Roman" w:hAnsi="Times New Roman" w:cs="Times New Roman"/>
          <w:b/>
          <w:i/>
          <w:sz w:val="24"/>
          <w:szCs w:val="24"/>
        </w:rPr>
      </w:pPr>
      <w:r w:rsidRPr="009D2673">
        <w:rPr>
          <w:rFonts w:ascii="Times New Roman" w:hAnsi="Times New Roman" w:cs="Times New Roman"/>
          <w:b/>
          <w:i/>
          <w:sz w:val="24"/>
          <w:szCs w:val="24"/>
        </w:rPr>
        <w:t xml:space="preserve">Scott Warrick Human Resource Consulting &amp; </w:t>
      </w:r>
      <w:r w:rsidRPr="009D2673">
        <w:rPr>
          <w:rFonts w:ascii="Times New Roman" w:hAnsi="Times New Roman" w:cs="Times New Roman"/>
          <w:b/>
          <w:i/>
          <w:noProof/>
          <w:sz w:val="24"/>
          <w:szCs w:val="24"/>
        </w:rPr>
        <w:t>Employment Law Services</w:t>
      </w:r>
    </w:p>
    <w:p w14:paraId="625AC799" w14:textId="77777777" w:rsidR="009D2673" w:rsidRPr="009D2673" w:rsidRDefault="009D2673" w:rsidP="009D2673">
      <w:pPr>
        <w:ind w:left="-720" w:right="-720"/>
        <w:jc w:val="center"/>
        <w:rPr>
          <w:rFonts w:ascii="Times New Roman" w:hAnsi="Times New Roman" w:cs="Times New Roman"/>
          <w:b/>
          <w:bCs/>
          <w:sz w:val="24"/>
          <w:szCs w:val="24"/>
        </w:rPr>
      </w:pPr>
      <w:r w:rsidRPr="009D2673">
        <w:rPr>
          <w:rFonts w:ascii="Times New Roman" w:hAnsi="Times New Roman" w:cs="Times New Roman"/>
          <w:b/>
          <w:bCs/>
          <w:sz w:val="24"/>
          <w:szCs w:val="24"/>
        </w:rPr>
        <w:t>1147 Matterhorn Drive, Reynoldsburg, Ohio 43068</w:t>
      </w:r>
    </w:p>
    <w:p w14:paraId="4FA81B90" w14:textId="77777777" w:rsidR="009D2673" w:rsidRPr="009D2673" w:rsidRDefault="009D2673" w:rsidP="009D2673">
      <w:pPr>
        <w:ind w:left="-720" w:right="-720"/>
        <w:jc w:val="center"/>
        <w:rPr>
          <w:rFonts w:ascii="Times New Roman" w:hAnsi="Times New Roman" w:cs="Times New Roman"/>
          <w:b/>
          <w:bCs/>
          <w:sz w:val="24"/>
          <w:szCs w:val="24"/>
        </w:rPr>
      </w:pPr>
      <w:r w:rsidRPr="009D2673">
        <w:rPr>
          <w:rFonts w:ascii="Times New Roman" w:hAnsi="Times New Roman" w:cs="Times New Roman"/>
          <w:b/>
          <w:bCs/>
          <w:sz w:val="24"/>
          <w:szCs w:val="24"/>
        </w:rPr>
        <w:t xml:space="preserve">(614) 738-8317    ♣    </w:t>
      </w:r>
      <w:hyperlink r:id="rId9" w:history="1">
        <w:r w:rsidRPr="009D2673">
          <w:rPr>
            <w:rStyle w:val="Hyperlink"/>
            <w:rFonts w:ascii="Times New Roman" w:hAnsi="Times New Roman" w:cs="Times New Roman"/>
            <w:b/>
            <w:bCs/>
            <w:sz w:val="24"/>
            <w:szCs w:val="24"/>
          </w:rPr>
          <w:t>scott@scottwarrick.com</w:t>
        </w:r>
      </w:hyperlink>
      <w:r w:rsidRPr="009D2673">
        <w:rPr>
          <w:rFonts w:ascii="Times New Roman" w:hAnsi="Times New Roman" w:cs="Times New Roman"/>
          <w:b/>
          <w:bCs/>
          <w:sz w:val="24"/>
          <w:szCs w:val="24"/>
        </w:rPr>
        <w:br/>
      </w:r>
      <w:hyperlink r:id="rId10" w:tooltip="http://www.scottwarrick.com/" w:history="1">
        <w:r w:rsidRPr="009D2673">
          <w:rPr>
            <w:rStyle w:val="Hyperlink"/>
            <w:rFonts w:ascii="Times New Roman" w:hAnsi="Times New Roman" w:cs="Times New Roman"/>
            <w:b/>
            <w:bCs/>
            <w:sz w:val="24"/>
            <w:szCs w:val="24"/>
          </w:rPr>
          <w:t>WWW.SCOTTWARRICK.COM</w:t>
        </w:r>
      </w:hyperlink>
      <w:r w:rsidRPr="009D2673">
        <w:rPr>
          <w:rFonts w:ascii="Times New Roman" w:hAnsi="Times New Roman" w:cs="Times New Roman"/>
          <w:sz w:val="24"/>
          <w:szCs w:val="24"/>
        </w:rPr>
        <w:t xml:space="preserve"> </w:t>
      </w:r>
      <w:r w:rsidRPr="009D2673">
        <w:rPr>
          <w:rFonts w:ascii="Times New Roman" w:hAnsi="Times New Roman" w:cs="Times New Roman"/>
          <w:sz w:val="24"/>
          <w:szCs w:val="24"/>
        </w:rPr>
        <w:br/>
      </w:r>
      <w:r w:rsidRPr="009D2673">
        <w:rPr>
          <w:rFonts w:ascii="Times New Roman" w:hAnsi="Times New Roman" w:cs="Times New Roman"/>
          <w:b/>
          <w:bCs/>
          <w:sz w:val="24"/>
          <w:szCs w:val="24"/>
        </w:rPr>
        <w:t xml:space="preserve">Link Up With Scott On </w:t>
      </w:r>
      <w:hyperlink r:id="rId11" w:history="1">
        <w:r w:rsidRPr="009D2673">
          <w:rPr>
            <w:rStyle w:val="Hyperlink"/>
            <w:rFonts w:ascii="Times New Roman" w:hAnsi="Times New Roman" w:cs="Times New Roman"/>
            <w:b/>
            <w:bCs/>
            <w:sz w:val="24"/>
            <w:szCs w:val="24"/>
          </w:rPr>
          <w:t>LinkedIn</w:t>
        </w:r>
      </w:hyperlink>
    </w:p>
    <w:p w14:paraId="6B592342" w14:textId="77777777" w:rsidR="009D2673" w:rsidRPr="009D2673" w:rsidRDefault="009D2673" w:rsidP="009D2673">
      <w:pPr>
        <w:ind w:left="-540" w:right="-720"/>
        <w:jc w:val="center"/>
        <w:rPr>
          <w:rStyle w:val="Emphasis"/>
          <w:rFonts w:ascii="Times New Roman" w:hAnsi="Times New Roman" w:cs="Times New Roman"/>
          <w:bCs/>
          <w:i w:val="0"/>
          <w:iCs w:val="0"/>
          <w:sz w:val="24"/>
          <w:szCs w:val="24"/>
        </w:rPr>
      </w:pPr>
    </w:p>
    <w:p w14:paraId="7FAAC172" w14:textId="2B347032" w:rsidR="009D2673" w:rsidRDefault="009D2673" w:rsidP="009D2673">
      <w:pPr>
        <w:pStyle w:val="BodyText"/>
        <w:spacing w:line="247" w:lineRule="auto"/>
        <w:ind w:left="-540" w:right="-720"/>
        <w:rPr>
          <w:rStyle w:val="Emphasis"/>
          <w:rFonts w:ascii="Times New Roman" w:hAnsi="Times New Roman" w:cs="Times New Roman"/>
          <w:i w:val="0"/>
          <w:iCs w:val="0"/>
          <w:sz w:val="24"/>
          <w:szCs w:val="24"/>
        </w:rPr>
      </w:pPr>
      <w:r w:rsidRPr="009D2673">
        <w:rPr>
          <w:rStyle w:val="Emphasis"/>
          <w:rFonts w:ascii="Times New Roman" w:hAnsi="Times New Roman" w:cs="Times New Roman"/>
          <w:i w:val="0"/>
          <w:iCs w:val="0"/>
          <w:sz w:val="24"/>
          <w:szCs w:val="24"/>
        </w:rPr>
        <w:t>Scott Warrick, JD, MLHR, CEQC, SHRM-SCP (</w:t>
      </w:r>
      <w:hyperlink r:id="rId12" w:history="1">
        <w:r w:rsidRPr="009D2673">
          <w:rPr>
            <w:rStyle w:val="Emphasis"/>
            <w:rFonts w:ascii="Times New Roman" w:hAnsi="Times New Roman" w:cs="Times New Roman"/>
            <w:i w:val="0"/>
            <w:iCs w:val="0"/>
            <w:color w:val="0000FF"/>
            <w:sz w:val="24"/>
            <w:szCs w:val="24"/>
          </w:rPr>
          <w:t>www.scottwarrick.com</w:t>
        </w:r>
      </w:hyperlink>
      <w:r w:rsidRPr="009D2673">
        <w:rPr>
          <w:rStyle w:val="Emphasis"/>
          <w:rFonts w:ascii="Times New Roman" w:hAnsi="Times New Roman" w:cs="Times New Roman"/>
          <w:i w:val="0"/>
          <w:iCs w:val="0"/>
          <w:sz w:val="24"/>
          <w:szCs w:val="24"/>
        </w:rPr>
        <w:t xml:space="preserve">) is both a practicing Employment Law Attorney and Human Resource Professional with 40 years of hands-on experience.  </w:t>
      </w:r>
    </w:p>
    <w:p w14:paraId="15C0FDF7" w14:textId="77777777" w:rsidR="009D2673" w:rsidRPr="009D2673" w:rsidRDefault="009D2673" w:rsidP="009D2673">
      <w:pPr>
        <w:pStyle w:val="BodyText"/>
        <w:spacing w:line="247" w:lineRule="auto"/>
        <w:ind w:left="-540" w:right="-720"/>
        <w:rPr>
          <w:rFonts w:ascii="Times New Roman" w:hAnsi="Times New Roman" w:cs="Times New Roman"/>
          <w:color w:val="000000"/>
          <w:sz w:val="20"/>
        </w:rPr>
      </w:pPr>
    </w:p>
    <w:p w14:paraId="54CC285A" w14:textId="77777777" w:rsidR="009D2673" w:rsidRPr="009D2673" w:rsidRDefault="009D2673" w:rsidP="009D2673">
      <w:pPr>
        <w:ind w:left="-540" w:right="-720"/>
        <w:rPr>
          <w:rFonts w:ascii="Times New Roman" w:hAnsi="Times New Roman" w:cs="Times New Roman"/>
          <w:color w:val="000000"/>
          <w:sz w:val="24"/>
          <w:szCs w:val="24"/>
        </w:rPr>
      </w:pPr>
      <w:r w:rsidRPr="009D2673">
        <w:rPr>
          <w:rFonts w:ascii="Times New Roman" w:hAnsi="Times New Roman" w:cs="Times New Roman"/>
          <w:color w:val="000000"/>
          <w:sz w:val="24"/>
          <w:szCs w:val="24"/>
        </w:rPr>
        <w:t xml:space="preserve">Scott combines the areas of law and human resources to help organizations in “Solving Employee Problems </w:t>
      </w:r>
      <w:r w:rsidRPr="009D2673">
        <w:rPr>
          <w:rFonts w:ascii="Times New Roman" w:hAnsi="Times New Roman" w:cs="Times New Roman"/>
          <w:b/>
          <w:i/>
          <w:color w:val="000000"/>
          <w:sz w:val="24"/>
          <w:szCs w:val="24"/>
        </w:rPr>
        <w:t>BEFORE</w:t>
      </w:r>
      <w:r w:rsidRPr="009D2673">
        <w:rPr>
          <w:rFonts w:ascii="Times New Roman" w:hAnsi="Times New Roman" w:cs="Times New Roman"/>
          <w:color w:val="000000"/>
          <w:sz w:val="24"/>
          <w:szCs w:val="24"/>
        </w:rPr>
        <w:t xml:space="preserve"> They Start.”  Scott’s goal is </w:t>
      </w:r>
      <w:r w:rsidRPr="009D2673">
        <w:rPr>
          <w:rFonts w:ascii="Times New Roman" w:hAnsi="Times New Roman" w:cs="Times New Roman"/>
          <w:b/>
          <w:i/>
          <w:color w:val="000000"/>
          <w:sz w:val="24"/>
          <w:szCs w:val="24"/>
          <w:u w:val="single"/>
        </w:rPr>
        <w:t>NOT</w:t>
      </w:r>
      <w:r w:rsidRPr="009D2673">
        <w:rPr>
          <w:rFonts w:ascii="Times New Roman" w:hAnsi="Times New Roman" w:cs="Times New Roman"/>
          <w:color w:val="000000"/>
          <w:sz w:val="24"/>
          <w:szCs w:val="24"/>
        </w:rPr>
        <w:t xml:space="preserve"> to win lawsuits. Instead, Scott’s goal is to </w:t>
      </w:r>
      <w:r w:rsidRPr="009D2673">
        <w:rPr>
          <w:rFonts w:ascii="Times New Roman" w:hAnsi="Times New Roman" w:cs="Times New Roman"/>
          <w:b/>
          <w:i/>
          <w:color w:val="000000"/>
          <w:sz w:val="24"/>
          <w:szCs w:val="24"/>
        </w:rPr>
        <w:t>PREVENT THEM</w:t>
      </w:r>
      <w:r w:rsidRPr="009D2673">
        <w:rPr>
          <w:rFonts w:ascii="Times New Roman" w:hAnsi="Times New Roman" w:cs="Times New Roman"/>
          <w:color w:val="000000"/>
          <w:sz w:val="24"/>
          <w:szCs w:val="24"/>
        </w:rPr>
        <w:t xml:space="preserve"> while improving </w:t>
      </w:r>
      <w:r w:rsidRPr="009D2673">
        <w:rPr>
          <w:rFonts w:ascii="Times New Roman" w:hAnsi="Times New Roman" w:cs="Times New Roman"/>
          <w:b/>
          <w:i/>
          <w:color w:val="000000"/>
          <w:sz w:val="24"/>
          <w:szCs w:val="24"/>
        </w:rPr>
        <w:t>EMPLOYEE MORALE</w:t>
      </w:r>
      <w:r w:rsidRPr="009D2673">
        <w:rPr>
          <w:rFonts w:ascii="Times New Roman" w:hAnsi="Times New Roman" w:cs="Times New Roman"/>
          <w:color w:val="000000"/>
          <w:sz w:val="24"/>
          <w:szCs w:val="24"/>
        </w:rPr>
        <w:t xml:space="preserve">. </w:t>
      </w:r>
    </w:p>
    <w:p w14:paraId="3734DAF0" w14:textId="77777777" w:rsidR="009D2673" w:rsidRPr="009D2673" w:rsidRDefault="009D2673" w:rsidP="009D2673">
      <w:pPr>
        <w:ind w:left="-540" w:right="-720"/>
        <w:rPr>
          <w:rFonts w:ascii="Times New Roman" w:hAnsi="Times New Roman" w:cs="Times New Roman"/>
          <w:color w:val="000000"/>
          <w:sz w:val="20"/>
        </w:rPr>
      </w:pPr>
    </w:p>
    <w:p w14:paraId="01C005A7" w14:textId="77777777" w:rsidR="009D2673" w:rsidRPr="009D2673" w:rsidRDefault="009D2673" w:rsidP="009D2673">
      <w:pPr>
        <w:shd w:val="clear" w:color="auto" w:fill="FFFFFF"/>
        <w:ind w:left="-540"/>
        <w:rPr>
          <w:rFonts w:ascii="Times New Roman" w:hAnsi="Times New Roman" w:cs="Times New Roman"/>
          <w:color w:val="0F1111"/>
          <w:sz w:val="24"/>
          <w:szCs w:val="24"/>
        </w:rPr>
      </w:pPr>
      <w:r w:rsidRPr="009D2673">
        <w:rPr>
          <w:rFonts w:ascii="Times New Roman" w:hAnsi="Times New Roman" w:cs="Times New Roman"/>
          <w:sz w:val="24"/>
          <w:szCs w:val="24"/>
        </w:rPr>
        <w:t xml:space="preserve">Scott is also a best-selling author.  His first book, </w:t>
      </w:r>
      <w:hyperlink r:id="rId13" w:history="1">
        <w:r w:rsidRPr="009D2673">
          <w:rPr>
            <w:rStyle w:val="Hyperlink"/>
            <w:rFonts w:ascii="Times New Roman" w:hAnsi="Times New Roman" w:cs="Times New Roman"/>
            <w:b/>
            <w:i/>
            <w:iCs/>
            <w:sz w:val="24"/>
            <w:szCs w:val="24"/>
          </w:rPr>
          <w:t>Solve Employee Problems Before They Start:  Resolving Conflict in the Real World</w:t>
        </w:r>
      </w:hyperlink>
      <w:r w:rsidRPr="009D2673">
        <w:rPr>
          <w:rFonts w:ascii="Times New Roman" w:hAnsi="Times New Roman" w:cs="Times New Roman"/>
          <w:bCs/>
          <w:sz w:val="24"/>
          <w:szCs w:val="24"/>
        </w:rPr>
        <w:t xml:space="preserve">, is a #1 Best Seller for Business and Conflict Resolution.  It was also named by EGLOBALIS as one of the best global Customer and Employee books for 2020-2021. Scott’s most recent book, </w:t>
      </w:r>
      <w:hyperlink r:id="rId14" w:history="1">
        <w:r w:rsidRPr="009D2673">
          <w:rPr>
            <w:rStyle w:val="Hyperlink"/>
            <w:rFonts w:ascii="Times New Roman" w:hAnsi="Times New Roman" w:cs="Times New Roman"/>
            <w:b/>
            <w:i/>
            <w:iCs/>
            <w:sz w:val="24"/>
            <w:szCs w:val="24"/>
          </w:rPr>
          <w:t>Living The Five Skills of Tolerance</w:t>
        </w:r>
      </w:hyperlink>
      <w:r w:rsidRPr="009D2673">
        <w:rPr>
          <w:rStyle w:val="Hyperlink"/>
          <w:rFonts w:ascii="Times New Roman" w:hAnsi="Times New Roman" w:cs="Times New Roman"/>
          <w:b/>
          <w:i/>
          <w:iCs/>
          <w:sz w:val="24"/>
          <w:szCs w:val="24"/>
        </w:rPr>
        <w:t>:  A User’s Manual For Today’s World</w:t>
      </w:r>
      <w:r w:rsidRPr="009D2673">
        <w:rPr>
          <w:rFonts w:ascii="Times New Roman" w:hAnsi="Times New Roman" w:cs="Times New Roman"/>
          <w:bCs/>
          <w:sz w:val="24"/>
          <w:szCs w:val="24"/>
        </w:rPr>
        <w:t xml:space="preserve">, is also a #1 Best Seller in 13 categories, including </w:t>
      </w:r>
      <w:r w:rsidRPr="009D2673">
        <w:rPr>
          <w:rStyle w:val="a-list-item"/>
          <w:rFonts w:ascii="Times New Roman" w:hAnsi="Times New Roman" w:cs="Times New Roman"/>
          <w:color w:val="0F1111"/>
          <w:sz w:val="24"/>
          <w:szCs w:val="24"/>
        </w:rPr>
        <w:t xml:space="preserve">Business Leadership, Educational Leadership, Minority Studies, Organizational Change, Religious Intolerance and Race Relations. </w:t>
      </w:r>
    </w:p>
    <w:p w14:paraId="3EA590B0" w14:textId="77777777" w:rsidR="009D2673" w:rsidRPr="009D2673" w:rsidRDefault="009D2673" w:rsidP="009D2673">
      <w:pPr>
        <w:ind w:left="-540" w:right="-720"/>
        <w:rPr>
          <w:rFonts w:ascii="Times New Roman" w:hAnsi="Times New Roman" w:cs="Times New Roman"/>
          <w:color w:val="000000"/>
          <w:sz w:val="20"/>
        </w:rPr>
      </w:pPr>
    </w:p>
    <w:p w14:paraId="471E82C6" w14:textId="77777777" w:rsidR="009D2673" w:rsidRPr="009D2673" w:rsidRDefault="009D2673" w:rsidP="009D2673">
      <w:pPr>
        <w:tabs>
          <w:tab w:val="left" w:pos="-450"/>
        </w:tabs>
        <w:ind w:left="-540" w:right="-720"/>
        <w:rPr>
          <w:rFonts w:ascii="Times New Roman" w:hAnsi="Times New Roman" w:cs="Times New Roman"/>
          <w:sz w:val="24"/>
          <w:szCs w:val="24"/>
        </w:rPr>
      </w:pPr>
      <w:bookmarkStart w:id="3" w:name="_Hlk42067819"/>
      <w:r w:rsidRPr="009D2673">
        <w:rPr>
          <w:rFonts w:ascii="Times New Roman" w:hAnsi="Times New Roman" w:cs="Times New Roman"/>
          <w:sz w:val="24"/>
          <w:szCs w:val="24"/>
        </w:rPr>
        <w:t xml:space="preserve">Scott’s </w:t>
      </w:r>
      <w:hyperlink r:id="rId15" w:history="1">
        <w:r w:rsidRPr="009D2673">
          <w:rPr>
            <w:rStyle w:val="Hyperlink"/>
            <w:rFonts w:ascii="Times New Roman" w:hAnsi="Times New Roman" w:cs="Times New Roman"/>
            <w:b/>
            <w:bCs/>
            <w:i/>
            <w:iCs/>
            <w:sz w:val="24"/>
            <w:szCs w:val="24"/>
          </w:rPr>
          <w:t>MASTER HR TOOL KIT SUBSCRIPTION</w:t>
        </w:r>
      </w:hyperlink>
      <w:r w:rsidRPr="009D2673">
        <w:rPr>
          <w:rFonts w:ascii="Times New Roman" w:hAnsi="Times New Roman" w:cs="Times New Roman"/>
          <w:b/>
          <w:bCs/>
          <w:i/>
          <w:iCs/>
          <w:sz w:val="24"/>
          <w:szCs w:val="24"/>
        </w:rPr>
        <w:t xml:space="preserve"> </w:t>
      </w:r>
      <w:r w:rsidRPr="009D2673">
        <w:rPr>
          <w:rFonts w:ascii="Times New Roman" w:hAnsi="Times New Roman" w:cs="Times New Roman"/>
          <w:sz w:val="24"/>
          <w:szCs w:val="24"/>
        </w:rPr>
        <w:t xml:space="preserve">is a favorite </w:t>
      </w:r>
      <w:bookmarkEnd w:id="3"/>
      <w:r w:rsidRPr="009D2673">
        <w:rPr>
          <w:rFonts w:ascii="Times New Roman" w:hAnsi="Times New Roman" w:cs="Times New Roman"/>
          <w:sz w:val="24"/>
          <w:szCs w:val="24"/>
        </w:rPr>
        <w:t>for anyone wanting to learn Employment Law and run an HR Department.</w:t>
      </w:r>
    </w:p>
    <w:p w14:paraId="788BC862" w14:textId="77777777" w:rsidR="009D2673" w:rsidRPr="009D2673" w:rsidRDefault="009D2673" w:rsidP="009D2673">
      <w:pPr>
        <w:tabs>
          <w:tab w:val="left" w:pos="-450"/>
          <w:tab w:val="center" w:pos="4680"/>
        </w:tabs>
        <w:suppressAutoHyphens/>
        <w:ind w:left="-540" w:right="-720"/>
        <w:rPr>
          <w:rFonts w:ascii="Times New Roman" w:hAnsi="Times New Roman" w:cs="Times New Roman"/>
          <w:sz w:val="20"/>
        </w:rPr>
      </w:pPr>
    </w:p>
    <w:p w14:paraId="25934B5E" w14:textId="77777777" w:rsidR="009D2673" w:rsidRPr="009D2673" w:rsidRDefault="009D2673" w:rsidP="009D2673">
      <w:pPr>
        <w:ind w:left="-540" w:right="-720"/>
        <w:rPr>
          <w:rFonts w:ascii="Times New Roman" w:hAnsi="Times New Roman" w:cs="Times New Roman"/>
          <w:bCs/>
          <w:sz w:val="24"/>
          <w:szCs w:val="24"/>
        </w:rPr>
      </w:pPr>
      <w:r w:rsidRPr="009D2673">
        <w:rPr>
          <w:rFonts w:ascii="Times New Roman" w:hAnsi="Times New Roman" w:cs="Times New Roman"/>
          <w:color w:val="000000"/>
          <w:sz w:val="24"/>
          <w:szCs w:val="24"/>
        </w:rPr>
        <w:t xml:space="preserve">Scott has been named one of </w:t>
      </w:r>
      <w:r w:rsidRPr="009D2673">
        <w:rPr>
          <w:rFonts w:ascii="Times New Roman" w:hAnsi="Times New Roman" w:cs="Times New Roman"/>
          <w:bCs/>
          <w:color w:val="000000"/>
          <w:sz w:val="24"/>
          <w:szCs w:val="24"/>
        </w:rPr>
        <w:t xml:space="preserve">Business First’s 20 People To Know In HR, CEO Magazine’s 2008 Human Resources “Superstar,” a </w:t>
      </w:r>
      <w:r w:rsidRPr="009D2673">
        <w:rPr>
          <w:rFonts w:ascii="Times New Roman" w:hAnsi="Times New Roman" w:cs="Times New Roman"/>
          <w:color w:val="000000"/>
          <w:sz w:val="24"/>
          <w:szCs w:val="24"/>
        </w:rPr>
        <w:t xml:space="preserve">Nationally Certified Emotional Quotient Counsellor (CEQC) and a SHRM </w:t>
      </w:r>
      <w:r w:rsidRPr="009D2673">
        <w:rPr>
          <w:rFonts w:ascii="Times New Roman" w:hAnsi="Times New Roman" w:cs="Times New Roman"/>
          <w:bCs/>
          <w:color w:val="000000"/>
          <w:sz w:val="24"/>
          <w:szCs w:val="24"/>
        </w:rPr>
        <w:t>National Diversity Conference Presenter in 2003, 2006, 2007, 2008 and 2012.   Scott has also received the Human Resource Association of Central Ohio’s Linda Kerns Award for Outstanding Creativity in the</w:t>
      </w:r>
      <w:r w:rsidRPr="009D2673">
        <w:rPr>
          <w:rFonts w:ascii="Times New Roman" w:hAnsi="Times New Roman" w:cs="Times New Roman"/>
          <w:bCs/>
          <w:sz w:val="24"/>
          <w:szCs w:val="24"/>
        </w:rPr>
        <w:t xml:space="preserve"> Field of HR Management and the Ohio State Human Resource Council’s David Prize for Creativity in HR Management.</w:t>
      </w:r>
    </w:p>
    <w:p w14:paraId="1EBF210E" w14:textId="77777777" w:rsidR="009D2673" w:rsidRPr="009D2673" w:rsidRDefault="009D2673" w:rsidP="009D2673">
      <w:pPr>
        <w:tabs>
          <w:tab w:val="num" w:pos="1080"/>
        </w:tabs>
        <w:suppressAutoHyphens/>
        <w:ind w:left="-540" w:right="-720"/>
        <w:rPr>
          <w:rFonts w:ascii="Times New Roman" w:hAnsi="Times New Roman" w:cs="Times New Roman"/>
          <w:bCs/>
          <w:sz w:val="20"/>
        </w:rPr>
      </w:pPr>
    </w:p>
    <w:p w14:paraId="2563C9A3" w14:textId="77777777" w:rsidR="009D2673" w:rsidRPr="009D2673" w:rsidRDefault="009D2673" w:rsidP="009D2673">
      <w:pPr>
        <w:ind w:left="-540" w:right="-720"/>
        <w:rPr>
          <w:rFonts w:ascii="Times New Roman" w:hAnsi="Times New Roman" w:cs="Times New Roman"/>
          <w:bCs/>
          <w:sz w:val="24"/>
          <w:szCs w:val="24"/>
        </w:rPr>
      </w:pPr>
      <w:r w:rsidRPr="009D2673">
        <w:rPr>
          <w:rFonts w:ascii="Times New Roman" w:hAnsi="Times New Roman" w:cs="Times New Roman"/>
          <w:sz w:val="24"/>
          <w:szCs w:val="24"/>
        </w:rPr>
        <w:t xml:space="preserve">Scott’s academic background and awards include </w:t>
      </w:r>
      <w:r w:rsidRPr="009D2673">
        <w:rPr>
          <w:rFonts w:ascii="Times New Roman" w:hAnsi="Times New Roman" w:cs="Times New Roman"/>
          <w:bCs/>
          <w:sz w:val="24"/>
          <w:szCs w:val="24"/>
        </w:rPr>
        <w:t xml:space="preserve">Capital University College of Law (Class Valedictorian (1st out of 233) and Summa Cum Laude), Master of Labor &amp; Human Resources and B.A. in Organizational Communication from The Ohio State University.  </w:t>
      </w:r>
    </w:p>
    <w:p w14:paraId="003B4ADC" w14:textId="77777777" w:rsidR="009D2673" w:rsidRPr="009D2673" w:rsidRDefault="009D2673" w:rsidP="009D2673">
      <w:pPr>
        <w:ind w:left="-540" w:right="-720"/>
        <w:rPr>
          <w:rFonts w:ascii="Times New Roman" w:hAnsi="Times New Roman" w:cs="Times New Roman"/>
          <w:bCs/>
          <w:sz w:val="20"/>
        </w:rPr>
      </w:pPr>
    </w:p>
    <w:p w14:paraId="7DB388D3" w14:textId="77777777" w:rsidR="009D2673" w:rsidRPr="009D2673" w:rsidRDefault="009D2673" w:rsidP="009D2673">
      <w:pPr>
        <w:ind w:left="-540" w:right="-720"/>
        <w:rPr>
          <w:rFonts w:ascii="Times New Roman" w:hAnsi="Times New Roman" w:cs="Times New Roman"/>
          <w:bCs/>
          <w:sz w:val="20"/>
        </w:rPr>
      </w:pPr>
      <w:r w:rsidRPr="009D2673">
        <w:rPr>
          <w:rFonts w:ascii="Times New Roman" w:hAnsi="Times New Roman" w:cs="Times New Roman"/>
          <w:b/>
          <w:color w:val="000000"/>
          <w:sz w:val="24"/>
          <w:szCs w:val="24"/>
        </w:rPr>
        <w:t xml:space="preserve">For more information on Scott, just go to </w:t>
      </w:r>
      <w:hyperlink r:id="rId16" w:history="1">
        <w:r w:rsidRPr="009D2673">
          <w:rPr>
            <w:rStyle w:val="Hyperlink"/>
            <w:rFonts w:ascii="Times New Roman" w:hAnsi="Times New Roman" w:cs="Times New Roman"/>
            <w:b/>
            <w:sz w:val="24"/>
            <w:szCs w:val="24"/>
          </w:rPr>
          <w:t>www.scottwarrick.com</w:t>
        </w:r>
      </w:hyperlink>
      <w:r w:rsidRPr="009D2673">
        <w:rPr>
          <w:rStyle w:val="Hyperlink"/>
          <w:rFonts w:ascii="Times New Roman" w:hAnsi="Times New Roman" w:cs="Times New Roman"/>
          <w:bCs/>
          <w:sz w:val="24"/>
          <w:szCs w:val="24"/>
        </w:rPr>
        <w:t>.</w:t>
      </w:r>
    </w:p>
    <w:p w14:paraId="6B94FB9D" w14:textId="77777777" w:rsidR="009D2673" w:rsidRPr="009D2673" w:rsidRDefault="009D2673" w:rsidP="009D2673">
      <w:pPr>
        <w:pStyle w:val="BodyText"/>
        <w:spacing w:line="247" w:lineRule="auto"/>
        <w:ind w:left="-540" w:right="-720"/>
        <w:rPr>
          <w:rFonts w:ascii="Times New Roman" w:hAnsi="Times New Roman" w:cs="Times New Roman"/>
          <w:b/>
          <w:bCs/>
          <w:sz w:val="16"/>
          <w:szCs w:val="16"/>
        </w:rPr>
      </w:pPr>
    </w:p>
    <w:p w14:paraId="00A28B58" w14:textId="77777777" w:rsidR="0099175E" w:rsidRPr="00AA1536" w:rsidRDefault="0099175E" w:rsidP="0099175E">
      <w:pPr>
        <w:pStyle w:val="BodyText"/>
        <w:spacing w:line="247" w:lineRule="auto"/>
        <w:ind w:left="-540" w:right="-720"/>
        <w:jc w:val="center"/>
        <w:rPr>
          <w:b/>
          <w:bCs/>
          <w:sz w:val="24"/>
          <w:szCs w:val="24"/>
        </w:rPr>
      </w:pPr>
      <w:bookmarkStart w:id="4" w:name="_Hlk84476962"/>
      <w:bookmarkEnd w:id="0"/>
      <w:bookmarkEnd w:id="1"/>
      <w:r>
        <w:rPr>
          <w:noProof/>
        </w:rPr>
        <w:drawing>
          <wp:inline distT="0" distB="0" distL="0" distR="0" wp14:anchorId="76C85AA6" wp14:editId="7F4A8E89">
            <wp:extent cx="2362200" cy="1433830"/>
            <wp:effectExtent l="19050" t="19050" r="0" b="0"/>
            <wp:docPr id="1" name="Picture 1">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362200" cy="1433830"/>
                    </a:xfrm>
                    <a:prstGeom prst="rect">
                      <a:avLst/>
                    </a:prstGeom>
                    <a:noFill/>
                    <a:ln w="19050" cmpd="sng">
                      <a:solidFill>
                        <a:srgbClr val="000000"/>
                      </a:solidFill>
                      <a:miter lim="800000"/>
                      <a:headEnd/>
                      <a:tailEnd/>
                    </a:ln>
                    <a:effectLst/>
                  </pic:spPr>
                </pic:pic>
              </a:graphicData>
            </a:graphic>
          </wp:inline>
        </w:drawing>
      </w:r>
      <w:bookmarkEnd w:id="2"/>
      <w:bookmarkEnd w:id="4"/>
    </w:p>
    <w:sectPr w:rsidR="0099175E" w:rsidRPr="00AA1536" w:rsidSect="00EA5488">
      <w:pgSz w:w="12240" w:h="15840"/>
      <w:pgMar w:top="810" w:right="1260" w:bottom="280" w:left="12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F6581B"/>
    <w:multiLevelType w:val="multilevel"/>
    <w:tmpl w:val="B2C81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2963401"/>
    <w:multiLevelType w:val="hybridMultilevel"/>
    <w:tmpl w:val="9270470E"/>
    <w:lvl w:ilvl="0" w:tplc="494C3B20">
      <w:start w:val="1"/>
      <w:numFmt w:val="decimal"/>
      <w:lvlText w:val="%1."/>
      <w:lvlJc w:val="left"/>
      <w:pPr>
        <w:ind w:left="960" w:hanging="360"/>
      </w:pPr>
      <w:rPr>
        <w:rFonts w:ascii="Calibri" w:eastAsia="Calibri" w:hAnsi="Calibri" w:cs="Calibri" w:hint="default"/>
        <w:spacing w:val="0"/>
        <w:w w:val="103"/>
        <w:sz w:val="23"/>
        <w:szCs w:val="23"/>
        <w:lang w:val="en-US" w:eastAsia="en-US" w:bidi="en-US"/>
      </w:rPr>
    </w:lvl>
    <w:lvl w:ilvl="1" w:tplc="B1B052C6">
      <w:numFmt w:val="bullet"/>
      <w:lvlText w:val="•"/>
      <w:lvlJc w:val="left"/>
      <w:pPr>
        <w:ind w:left="1842" w:hanging="360"/>
      </w:pPr>
      <w:rPr>
        <w:rFonts w:hint="default"/>
        <w:lang w:val="en-US" w:eastAsia="en-US" w:bidi="en-US"/>
      </w:rPr>
    </w:lvl>
    <w:lvl w:ilvl="2" w:tplc="EB2EED6E">
      <w:numFmt w:val="bullet"/>
      <w:lvlText w:val="•"/>
      <w:lvlJc w:val="left"/>
      <w:pPr>
        <w:ind w:left="2724" w:hanging="360"/>
      </w:pPr>
      <w:rPr>
        <w:rFonts w:hint="default"/>
        <w:lang w:val="en-US" w:eastAsia="en-US" w:bidi="en-US"/>
      </w:rPr>
    </w:lvl>
    <w:lvl w:ilvl="3" w:tplc="5E1CB882">
      <w:numFmt w:val="bullet"/>
      <w:lvlText w:val="•"/>
      <w:lvlJc w:val="left"/>
      <w:pPr>
        <w:ind w:left="3606" w:hanging="360"/>
      </w:pPr>
      <w:rPr>
        <w:rFonts w:hint="default"/>
        <w:lang w:val="en-US" w:eastAsia="en-US" w:bidi="en-US"/>
      </w:rPr>
    </w:lvl>
    <w:lvl w:ilvl="4" w:tplc="C144C6D6">
      <w:numFmt w:val="bullet"/>
      <w:lvlText w:val="•"/>
      <w:lvlJc w:val="left"/>
      <w:pPr>
        <w:ind w:left="4488" w:hanging="360"/>
      </w:pPr>
      <w:rPr>
        <w:rFonts w:hint="default"/>
        <w:lang w:val="en-US" w:eastAsia="en-US" w:bidi="en-US"/>
      </w:rPr>
    </w:lvl>
    <w:lvl w:ilvl="5" w:tplc="7750C290">
      <w:numFmt w:val="bullet"/>
      <w:lvlText w:val="•"/>
      <w:lvlJc w:val="left"/>
      <w:pPr>
        <w:ind w:left="5370" w:hanging="360"/>
      </w:pPr>
      <w:rPr>
        <w:rFonts w:hint="default"/>
        <w:lang w:val="en-US" w:eastAsia="en-US" w:bidi="en-US"/>
      </w:rPr>
    </w:lvl>
    <w:lvl w:ilvl="6" w:tplc="B75E086C">
      <w:numFmt w:val="bullet"/>
      <w:lvlText w:val="•"/>
      <w:lvlJc w:val="left"/>
      <w:pPr>
        <w:ind w:left="6252" w:hanging="360"/>
      </w:pPr>
      <w:rPr>
        <w:rFonts w:hint="default"/>
        <w:lang w:val="en-US" w:eastAsia="en-US" w:bidi="en-US"/>
      </w:rPr>
    </w:lvl>
    <w:lvl w:ilvl="7" w:tplc="5EBA5FA0">
      <w:numFmt w:val="bullet"/>
      <w:lvlText w:val="•"/>
      <w:lvlJc w:val="left"/>
      <w:pPr>
        <w:ind w:left="7134" w:hanging="360"/>
      </w:pPr>
      <w:rPr>
        <w:rFonts w:hint="default"/>
        <w:lang w:val="en-US" w:eastAsia="en-US" w:bidi="en-US"/>
      </w:rPr>
    </w:lvl>
    <w:lvl w:ilvl="8" w:tplc="F5764CF2">
      <w:numFmt w:val="bullet"/>
      <w:lvlText w:val="•"/>
      <w:lvlJc w:val="left"/>
      <w:pPr>
        <w:ind w:left="8016" w:hanging="360"/>
      </w:pPr>
      <w:rPr>
        <w:rFonts w:hint="default"/>
        <w:lang w:val="en-US" w:eastAsia="en-US" w:bidi="en-US"/>
      </w:rPr>
    </w:lvl>
  </w:abstractNum>
  <w:abstractNum w:abstractNumId="2" w15:restartNumberingAfterBreak="0">
    <w:nsid w:val="53F40346"/>
    <w:multiLevelType w:val="hybridMultilevel"/>
    <w:tmpl w:val="4DF4F6EE"/>
    <w:lvl w:ilvl="0" w:tplc="BB402F94">
      <w:start w:val="1"/>
      <w:numFmt w:val="decimal"/>
      <w:lvlText w:val="%1."/>
      <w:lvlJc w:val="left"/>
      <w:pPr>
        <w:ind w:left="837" w:hanging="360"/>
      </w:pPr>
      <w:rPr>
        <w:rFonts w:ascii="Calibri" w:eastAsia="Calibri" w:hAnsi="Calibri" w:cs="Calibri" w:hint="default"/>
        <w:spacing w:val="0"/>
        <w:w w:val="103"/>
        <w:sz w:val="23"/>
        <w:szCs w:val="23"/>
        <w:lang w:val="en-US" w:eastAsia="en-US" w:bidi="en-US"/>
      </w:rPr>
    </w:lvl>
    <w:lvl w:ilvl="1" w:tplc="9476F514">
      <w:numFmt w:val="bullet"/>
      <w:lvlText w:val="•"/>
      <w:lvlJc w:val="left"/>
      <w:pPr>
        <w:ind w:left="1690" w:hanging="360"/>
      </w:pPr>
      <w:rPr>
        <w:rFonts w:hint="default"/>
        <w:lang w:val="en-US" w:eastAsia="en-US" w:bidi="en-US"/>
      </w:rPr>
    </w:lvl>
    <w:lvl w:ilvl="2" w:tplc="92D6BC30">
      <w:numFmt w:val="bullet"/>
      <w:lvlText w:val="•"/>
      <w:lvlJc w:val="left"/>
      <w:pPr>
        <w:ind w:left="2540" w:hanging="360"/>
      </w:pPr>
      <w:rPr>
        <w:rFonts w:hint="default"/>
        <w:lang w:val="en-US" w:eastAsia="en-US" w:bidi="en-US"/>
      </w:rPr>
    </w:lvl>
    <w:lvl w:ilvl="3" w:tplc="23F85748">
      <w:numFmt w:val="bullet"/>
      <w:lvlText w:val="•"/>
      <w:lvlJc w:val="left"/>
      <w:pPr>
        <w:ind w:left="3390" w:hanging="360"/>
      </w:pPr>
      <w:rPr>
        <w:rFonts w:hint="default"/>
        <w:lang w:val="en-US" w:eastAsia="en-US" w:bidi="en-US"/>
      </w:rPr>
    </w:lvl>
    <w:lvl w:ilvl="4" w:tplc="E7C87DA0">
      <w:numFmt w:val="bullet"/>
      <w:lvlText w:val="•"/>
      <w:lvlJc w:val="left"/>
      <w:pPr>
        <w:ind w:left="4241" w:hanging="360"/>
      </w:pPr>
      <w:rPr>
        <w:rFonts w:hint="default"/>
        <w:lang w:val="en-US" w:eastAsia="en-US" w:bidi="en-US"/>
      </w:rPr>
    </w:lvl>
    <w:lvl w:ilvl="5" w:tplc="C890F100">
      <w:numFmt w:val="bullet"/>
      <w:lvlText w:val="•"/>
      <w:lvlJc w:val="left"/>
      <w:pPr>
        <w:ind w:left="5091" w:hanging="360"/>
      </w:pPr>
      <w:rPr>
        <w:rFonts w:hint="default"/>
        <w:lang w:val="en-US" w:eastAsia="en-US" w:bidi="en-US"/>
      </w:rPr>
    </w:lvl>
    <w:lvl w:ilvl="6" w:tplc="0CB83A66">
      <w:numFmt w:val="bullet"/>
      <w:lvlText w:val="•"/>
      <w:lvlJc w:val="left"/>
      <w:pPr>
        <w:ind w:left="5941" w:hanging="360"/>
      </w:pPr>
      <w:rPr>
        <w:rFonts w:hint="default"/>
        <w:lang w:val="en-US" w:eastAsia="en-US" w:bidi="en-US"/>
      </w:rPr>
    </w:lvl>
    <w:lvl w:ilvl="7" w:tplc="D092E896">
      <w:numFmt w:val="bullet"/>
      <w:lvlText w:val="•"/>
      <w:lvlJc w:val="left"/>
      <w:pPr>
        <w:ind w:left="6792" w:hanging="360"/>
      </w:pPr>
      <w:rPr>
        <w:rFonts w:hint="default"/>
        <w:lang w:val="en-US" w:eastAsia="en-US" w:bidi="en-US"/>
      </w:rPr>
    </w:lvl>
    <w:lvl w:ilvl="8" w:tplc="4DDEC2E6">
      <w:numFmt w:val="bullet"/>
      <w:lvlText w:val="•"/>
      <w:lvlJc w:val="left"/>
      <w:pPr>
        <w:ind w:left="7642" w:hanging="360"/>
      </w:pPr>
      <w:rPr>
        <w:rFonts w:hint="default"/>
        <w:lang w:val="en-US" w:eastAsia="en-US" w:bidi="en-US"/>
      </w:rPr>
    </w:lvl>
  </w:abstractNum>
  <w:abstractNum w:abstractNumId="3" w15:restartNumberingAfterBreak="0">
    <w:nsid w:val="570822C9"/>
    <w:multiLevelType w:val="hybridMultilevel"/>
    <w:tmpl w:val="7688D2B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708B4DB7"/>
    <w:multiLevelType w:val="hybridMultilevel"/>
    <w:tmpl w:val="4DF4F6EE"/>
    <w:lvl w:ilvl="0" w:tplc="BB402F94">
      <w:start w:val="1"/>
      <w:numFmt w:val="decimal"/>
      <w:lvlText w:val="%1."/>
      <w:lvlJc w:val="left"/>
      <w:pPr>
        <w:ind w:left="837" w:hanging="360"/>
      </w:pPr>
      <w:rPr>
        <w:rFonts w:ascii="Calibri" w:eastAsia="Calibri" w:hAnsi="Calibri" w:cs="Calibri" w:hint="default"/>
        <w:spacing w:val="0"/>
        <w:w w:val="103"/>
        <w:sz w:val="23"/>
        <w:szCs w:val="23"/>
        <w:lang w:val="en-US" w:eastAsia="en-US" w:bidi="en-US"/>
      </w:rPr>
    </w:lvl>
    <w:lvl w:ilvl="1" w:tplc="9476F514">
      <w:numFmt w:val="bullet"/>
      <w:lvlText w:val="•"/>
      <w:lvlJc w:val="left"/>
      <w:pPr>
        <w:ind w:left="1690" w:hanging="360"/>
      </w:pPr>
      <w:rPr>
        <w:rFonts w:hint="default"/>
        <w:lang w:val="en-US" w:eastAsia="en-US" w:bidi="en-US"/>
      </w:rPr>
    </w:lvl>
    <w:lvl w:ilvl="2" w:tplc="92D6BC30">
      <w:numFmt w:val="bullet"/>
      <w:lvlText w:val="•"/>
      <w:lvlJc w:val="left"/>
      <w:pPr>
        <w:ind w:left="2540" w:hanging="360"/>
      </w:pPr>
      <w:rPr>
        <w:rFonts w:hint="default"/>
        <w:lang w:val="en-US" w:eastAsia="en-US" w:bidi="en-US"/>
      </w:rPr>
    </w:lvl>
    <w:lvl w:ilvl="3" w:tplc="23F85748">
      <w:numFmt w:val="bullet"/>
      <w:lvlText w:val="•"/>
      <w:lvlJc w:val="left"/>
      <w:pPr>
        <w:ind w:left="3390" w:hanging="360"/>
      </w:pPr>
      <w:rPr>
        <w:rFonts w:hint="default"/>
        <w:lang w:val="en-US" w:eastAsia="en-US" w:bidi="en-US"/>
      </w:rPr>
    </w:lvl>
    <w:lvl w:ilvl="4" w:tplc="E7C87DA0">
      <w:numFmt w:val="bullet"/>
      <w:lvlText w:val="•"/>
      <w:lvlJc w:val="left"/>
      <w:pPr>
        <w:ind w:left="4241" w:hanging="360"/>
      </w:pPr>
      <w:rPr>
        <w:rFonts w:hint="default"/>
        <w:lang w:val="en-US" w:eastAsia="en-US" w:bidi="en-US"/>
      </w:rPr>
    </w:lvl>
    <w:lvl w:ilvl="5" w:tplc="C890F100">
      <w:numFmt w:val="bullet"/>
      <w:lvlText w:val="•"/>
      <w:lvlJc w:val="left"/>
      <w:pPr>
        <w:ind w:left="5091" w:hanging="360"/>
      </w:pPr>
      <w:rPr>
        <w:rFonts w:hint="default"/>
        <w:lang w:val="en-US" w:eastAsia="en-US" w:bidi="en-US"/>
      </w:rPr>
    </w:lvl>
    <w:lvl w:ilvl="6" w:tplc="0CB83A66">
      <w:numFmt w:val="bullet"/>
      <w:lvlText w:val="•"/>
      <w:lvlJc w:val="left"/>
      <w:pPr>
        <w:ind w:left="5941" w:hanging="360"/>
      </w:pPr>
      <w:rPr>
        <w:rFonts w:hint="default"/>
        <w:lang w:val="en-US" w:eastAsia="en-US" w:bidi="en-US"/>
      </w:rPr>
    </w:lvl>
    <w:lvl w:ilvl="7" w:tplc="D092E896">
      <w:numFmt w:val="bullet"/>
      <w:lvlText w:val="•"/>
      <w:lvlJc w:val="left"/>
      <w:pPr>
        <w:ind w:left="6792" w:hanging="360"/>
      </w:pPr>
      <w:rPr>
        <w:rFonts w:hint="default"/>
        <w:lang w:val="en-US" w:eastAsia="en-US" w:bidi="en-US"/>
      </w:rPr>
    </w:lvl>
    <w:lvl w:ilvl="8" w:tplc="4DDEC2E6">
      <w:numFmt w:val="bullet"/>
      <w:lvlText w:val="•"/>
      <w:lvlJc w:val="left"/>
      <w:pPr>
        <w:ind w:left="7642" w:hanging="360"/>
      </w:pPr>
      <w:rPr>
        <w:rFonts w:hint="default"/>
        <w:lang w:val="en-US" w:eastAsia="en-US" w:bidi="en-US"/>
      </w:rPr>
    </w:lvl>
  </w:abstractNum>
  <w:abstractNum w:abstractNumId="5" w15:restartNumberingAfterBreak="0">
    <w:nsid w:val="7A960DCA"/>
    <w:multiLevelType w:val="hybridMultilevel"/>
    <w:tmpl w:val="3D3A5F8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4"/>
  </w:num>
  <w:num w:numId="2">
    <w:abstractNumId w:val="1"/>
  </w:num>
  <w:num w:numId="3">
    <w:abstractNumId w:val="5"/>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6251BB"/>
    <w:rsid w:val="00115D9C"/>
    <w:rsid w:val="001A0ED6"/>
    <w:rsid w:val="001A1E6B"/>
    <w:rsid w:val="001F0439"/>
    <w:rsid w:val="00235891"/>
    <w:rsid w:val="00364DA9"/>
    <w:rsid w:val="00480719"/>
    <w:rsid w:val="004844E6"/>
    <w:rsid w:val="00615FCE"/>
    <w:rsid w:val="006251BB"/>
    <w:rsid w:val="00661B9A"/>
    <w:rsid w:val="0099175E"/>
    <w:rsid w:val="009A1B02"/>
    <w:rsid w:val="009D2673"/>
    <w:rsid w:val="00A57B38"/>
    <w:rsid w:val="00B13577"/>
    <w:rsid w:val="00B24266"/>
    <w:rsid w:val="00BD0799"/>
    <w:rsid w:val="00D63BBB"/>
    <w:rsid w:val="00D63DF8"/>
    <w:rsid w:val="00EA5488"/>
    <w:rsid w:val="00F128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AE3DD"/>
  <w15:docId w15:val="{E3637916-9820-44D6-BDCD-4A172BB26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29"/>
      <w:ind w:left="960" w:hanging="360"/>
    </w:pPr>
  </w:style>
  <w:style w:type="paragraph" w:customStyle="1" w:styleId="TableParagraph">
    <w:name w:val="Table Paragraph"/>
    <w:basedOn w:val="Normal"/>
    <w:uiPriority w:val="1"/>
    <w:qFormat/>
  </w:style>
  <w:style w:type="paragraph" w:styleId="NormalWeb">
    <w:name w:val="Normal (Web)"/>
    <w:basedOn w:val="Normal"/>
    <w:uiPriority w:val="99"/>
    <w:rsid w:val="00EA5488"/>
    <w:pPr>
      <w:widowControl/>
      <w:autoSpaceDE/>
      <w:autoSpaceDN/>
      <w:spacing w:before="100" w:after="100"/>
    </w:pPr>
    <w:rPr>
      <w:rFonts w:ascii="Times New Roman" w:eastAsia="Times New Roman" w:hAnsi="Times New Roman" w:cs="Times New Roman"/>
      <w:sz w:val="24"/>
      <w:szCs w:val="20"/>
      <w:lang w:bidi="ar-SA"/>
    </w:rPr>
  </w:style>
  <w:style w:type="character" w:styleId="Hyperlink">
    <w:name w:val="Hyperlink"/>
    <w:rsid w:val="00EA5488"/>
    <w:rPr>
      <w:color w:val="0000FF"/>
      <w:u w:val="single"/>
    </w:rPr>
  </w:style>
  <w:style w:type="character" w:styleId="Emphasis">
    <w:name w:val="Emphasis"/>
    <w:qFormat/>
    <w:rsid w:val="009D2673"/>
    <w:rPr>
      <w:i/>
      <w:iCs/>
    </w:rPr>
  </w:style>
  <w:style w:type="character" w:customStyle="1" w:styleId="a-list-item">
    <w:name w:val="a-list-item"/>
    <w:basedOn w:val="DefaultParagraphFont"/>
    <w:rsid w:val="009D26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0434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eoc.gov/wysk/what-you-should-know-about-covid-19-and-ada-rehabilitation-act-and-other-eeo-laws?utm_content=&amp;utm_medium=email&amp;utm_name=&amp;utm_source=govdelivery&amp;utm_term=" TargetMode="External"/><Relationship Id="rId13" Type="http://schemas.openxmlformats.org/officeDocument/2006/relationships/hyperlink" Target="https://scottwarrick.com/" TargetMode="External"/><Relationship Id="rId1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www.cdc.gov/vaccines/covid-19/eua/janssen.html" TargetMode="External"/><Relationship Id="rId12" Type="http://schemas.openxmlformats.org/officeDocument/2006/relationships/hyperlink" Target="http://www.scottwarrick.com" TargetMode="External"/><Relationship Id="rId17" Type="http://schemas.openxmlformats.org/officeDocument/2006/relationships/hyperlink" Target="https://scottwarrick.com/living-the-five-skills-of-tolerance/" TargetMode="External"/><Relationship Id="rId2" Type="http://schemas.openxmlformats.org/officeDocument/2006/relationships/styles" Target="styles.xml"/><Relationship Id="rId16" Type="http://schemas.openxmlformats.org/officeDocument/2006/relationships/hyperlink" Target="http://www.scottwarrick.co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cdc.gov/vaccines/covid-19/eua/modernatx.html" TargetMode="External"/><Relationship Id="rId11" Type="http://schemas.openxmlformats.org/officeDocument/2006/relationships/hyperlink" Target="http://www.linkedin.com/in/scottwarrickconsulting" TargetMode="External"/><Relationship Id="rId5" Type="http://schemas.openxmlformats.org/officeDocument/2006/relationships/hyperlink" Target="https://www.cdc.gov/vaccines/covid-19/eua/pfizer.html" TargetMode="External"/><Relationship Id="rId15" Type="http://schemas.openxmlformats.org/officeDocument/2006/relationships/hyperlink" Target="https://scottwarrick.com/products/hr-toolkit/" TargetMode="External"/><Relationship Id="rId10" Type="http://schemas.openxmlformats.org/officeDocument/2006/relationships/hyperlink" Target="http://www.scottwarrick.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cott@scottwarrick.com" TargetMode="External"/><Relationship Id="rId14" Type="http://schemas.openxmlformats.org/officeDocument/2006/relationships/hyperlink" Target="https://scottwarrick.com/tolerance-and-diversity-for-white-guy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1</Pages>
  <Words>1740</Words>
  <Characters>9923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Template - Request for a Medical Exception to the Covid-19 Vaccination Requirement</vt:lpstr>
    </vt:vector>
  </TitlesOfParts>
  <Company/>
  <LinksUpToDate>false</LinksUpToDate>
  <CharactersWithSpaces>11640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 Request for a Medical Exception to the Covid-19 Vaccination Requirement</dc:title>
  <cp:lastModifiedBy>Scott Warrick</cp:lastModifiedBy>
  <cp:revision>23</cp:revision>
  <cp:lastPrinted>2021-11-16T14:51:00Z</cp:lastPrinted>
  <dcterms:created xsi:type="dcterms:W3CDTF">2021-11-10T17:05:00Z</dcterms:created>
  <dcterms:modified xsi:type="dcterms:W3CDTF">2021-12-05T14:28:00Z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2021-10-04T00:00:00Z</vt:filetime>
  </property>
  <property fmtid="{D5CDD505-2E9C-101B-9397-08002B2CF9AE}" pid="3" name="Creator">
    <vt:lpwstr>Acrobat PDFMaker 21 for Word</vt:lpwstr>
  </property>
  <property fmtid="{D5CDD505-2E9C-101B-9397-08002B2CF9AE}" pid="4" name="LastSaved">
    <vt:filetime>2021-11-10T00:00:00Z</vt:filetime>
  </property>
</Properties>
</file>